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4F4F5" w14:textId="77777777" w:rsidR="00C1680F" w:rsidRDefault="00C1680F" w:rsidP="00C1680F">
      <w:pPr>
        <w:rPr>
          <w:rFonts w:ascii="Bookman Old Style" w:hAnsi="Bookman Old Style" w:cstheme="minorHAnsi"/>
          <w:i/>
          <w:iCs/>
        </w:rPr>
      </w:pPr>
      <w:bookmarkStart w:id="0" w:name="_Hlk212634396"/>
      <w:r w:rsidRPr="00D32516">
        <w:rPr>
          <w:rFonts w:ascii="Bookman Old Style" w:hAnsi="Bookman Old Style" w:cstheme="minorHAnsi"/>
          <w:i/>
          <w:iCs/>
        </w:rPr>
        <w:t xml:space="preserve">What </w:t>
      </w:r>
      <w:r>
        <w:rPr>
          <w:rFonts w:ascii="Bookman Old Style" w:hAnsi="Bookman Old Style" w:cstheme="minorHAnsi"/>
          <w:i/>
          <w:iCs/>
        </w:rPr>
        <w:t>i</w:t>
      </w:r>
      <w:r w:rsidRPr="00D32516">
        <w:rPr>
          <w:rFonts w:ascii="Bookman Old Style" w:hAnsi="Bookman Old Style" w:cstheme="minorHAnsi"/>
          <w:i/>
          <w:iCs/>
        </w:rPr>
        <w:t>s the Universal Christian Call to Action?</w:t>
      </w:r>
    </w:p>
    <w:p w14:paraId="18C60E7B" w14:textId="77777777" w:rsidR="00C1680F" w:rsidRPr="00F83D92" w:rsidRDefault="00000000" w:rsidP="00C1680F">
      <w:pPr>
        <w:rPr>
          <w:rFonts w:ascii="Bookman Old Style" w:hAnsi="Bookman Old Style" w:cstheme="minorHAnsi"/>
          <w:i/>
          <w:iCs/>
        </w:rPr>
      </w:pPr>
      <w:r>
        <w:rPr>
          <w:rFonts w:ascii="Bookman Old Style" w:hAnsi="Bookman Old Style" w:cstheme="minorHAnsi"/>
        </w:rPr>
        <w:pict w14:anchorId="48F27B55">
          <v:rect id="_x0000_i1025" style="width:0;height:1.5pt" o:hralign="center" o:hrstd="t" o:hr="t" fillcolor="#a0a0a0" stroked="f"/>
        </w:pict>
      </w:r>
    </w:p>
    <w:p w14:paraId="0126565C" w14:textId="77777777" w:rsidR="00C1680F" w:rsidRPr="00646B49" w:rsidRDefault="00C1680F" w:rsidP="00C1680F">
      <w:pPr>
        <w:pStyle w:val="Heading1"/>
        <w:rPr>
          <w:rFonts w:ascii="Bookman Old Style" w:eastAsia="Bookman Old Style" w:hAnsi="Bookman Old Style" w:cs="Bookman Old Style"/>
          <w:i/>
          <w:iCs/>
          <w:color w:val="4F81BD"/>
          <w:sz w:val="24"/>
          <w:szCs w:val="24"/>
          <w:u w:val="single"/>
        </w:rPr>
      </w:pPr>
      <w:r w:rsidRPr="00646B49">
        <w:rPr>
          <w:rFonts w:ascii="Bookman Old Style" w:eastAsia="Bookman Old Style" w:hAnsi="Bookman Old Style" w:cs="Bookman Old Style"/>
          <w:i/>
          <w:iCs/>
          <w:color w:val="4F81BD"/>
          <w:sz w:val="24"/>
          <w:szCs w:val="24"/>
          <w:u w:val="single"/>
        </w:rPr>
        <w:t>Primary References</w:t>
      </w:r>
    </w:p>
    <w:p w14:paraId="36CBBA73" w14:textId="77777777" w:rsidR="00C1680F" w:rsidRPr="00151216" w:rsidRDefault="00C1680F" w:rsidP="00C1680F">
      <w:pPr>
        <w:pBdr>
          <w:top w:val="nil"/>
          <w:left w:val="nil"/>
          <w:bottom w:val="nil"/>
          <w:right w:val="nil"/>
          <w:between w:val="nil"/>
        </w:pBdr>
        <w:spacing w:line="240" w:lineRule="auto"/>
        <w:rPr>
          <w:rFonts w:ascii="Bookman Old Style" w:eastAsia="Bookman Old Style" w:hAnsi="Bookman Old Style" w:cs="Bookman Old Style"/>
          <w:i/>
          <w:iCs/>
          <w:color w:val="4F81BD"/>
        </w:rPr>
      </w:pPr>
      <w:r w:rsidRPr="00151216">
        <w:rPr>
          <w:rFonts w:ascii="Bookman Old Style" w:eastAsia="Bookman Old Style" w:hAnsi="Bookman Old Style" w:cs="Bookman Old Style"/>
          <w:i/>
          <w:iCs/>
          <w:color w:val="4F81BD"/>
        </w:rPr>
        <w:t>Matthew c. 28 v. 18-20; Ephesians c. 4 v. 11-16; Colossians c. 3 v. 16</w:t>
      </w:r>
      <w:r>
        <w:rPr>
          <w:rFonts w:ascii="Bookman Old Style" w:eastAsia="Bookman Old Style" w:hAnsi="Bookman Old Style" w:cs="Bookman Old Style"/>
          <w:i/>
          <w:iCs/>
          <w:color w:val="4F81BD"/>
        </w:rPr>
        <w:t>-17</w:t>
      </w:r>
      <w:r w:rsidRPr="00151216">
        <w:rPr>
          <w:rFonts w:ascii="Bookman Old Style" w:eastAsia="Bookman Old Style" w:hAnsi="Bookman Old Style" w:cs="Bookman Old Style"/>
          <w:i/>
          <w:iCs/>
          <w:color w:val="4F81BD"/>
        </w:rPr>
        <w:t xml:space="preserve">, c. 4 v. 5-6; Hebrews c. 3 v. 13; </w:t>
      </w:r>
      <w:r>
        <w:rPr>
          <w:rFonts w:ascii="Bookman Old Style" w:eastAsia="Bookman Old Style" w:hAnsi="Bookman Old Style" w:cs="Bookman Old Style"/>
          <w:i/>
          <w:iCs/>
          <w:color w:val="4F81BD"/>
        </w:rPr>
        <w:t xml:space="preserve">James c. 2; </w:t>
      </w:r>
      <w:r w:rsidRPr="00151216">
        <w:rPr>
          <w:rFonts w:ascii="Bookman Old Style" w:eastAsia="Bookman Old Style" w:hAnsi="Bookman Old Style" w:cs="Bookman Old Style"/>
          <w:i/>
          <w:iCs/>
          <w:color w:val="4F81BD"/>
        </w:rPr>
        <w:t>1 Peter c. 2 v. 9, c. 3 v. 15-16</w:t>
      </w:r>
    </w:p>
    <w:p w14:paraId="40BC9C01" w14:textId="77777777" w:rsidR="00C1680F" w:rsidRPr="00646B49" w:rsidRDefault="00C1680F" w:rsidP="00C1680F">
      <w:pPr>
        <w:pStyle w:val="Heading1"/>
        <w:rPr>
          <w:rFonts w:ascii="Bookman Old Style" w:eastAsia="Bookman Old Style" w:hAnsi="Bookman Old Style" w:cs="Bookman Old Style"/>
          <w:i/>
          <w:iCs/>
          <w:color w:val="4F81BD"/>
          <w:sz w:val="24"/>
          <w:szCs w:val="24"/>
          <w:u w:val="single"/>
        </w:rPr>
      </w:pPr>
      <w:r w:rsidRPr="00646B49">
        <w:rPr>
          <w:rFonts w:ascii="Bookman Old Style" w:eastAsia="Bookman Old Style" w:hAnsi="Bookman Old Style" w:cs="Bookman Old Style"/>
          <w:i/>
          <w:iCs/>
          <w:color w:val="4F81BD"/>
          <w:sz w:val="24"/>
          <w:szCs w:val="24"/>
          <w:u w:val="single"/>
        </w:rPr>
        <w:t>Supporting Cross-References</w:t>
      </w:r>
    </w:p>
    <w:p w14:paraId="1EB9A995" w14:textId="77777777" w:rsidR="00C1680F" w:rsidRPr="00151216" w:rsidRDefault="00C1680F" w:rsidP="00C1680F">
      <w:pPr>
        <w:pBdr>
          <w:top w:val="nil"/>
          <w:left w:val="nil"/>
          <w:bottom w:val="nil"/>
          <w:right w:val="nil"/>
          <w:between w:val="nil"/>
        </w:pBdr>
        <w:spacing w:line="240" w:lineRule="auto"/>
        <w:rPr>
          <w:rFonts w:ascii="Bookman Old Style" w:eastAsia="Bookman Old Style" w:hAnsi="Bookman Old Style" w:cs="Bookman Old Style"/>
          <w:i/>
          <w:iCs/>
          <w:color w:val="4F81BD"/>
        </w:rPr>
      </w:pPr>
      <w:r w:rsidRPr="00151216">
        <w:rPr>
          <w:rFonts w:ascii="Bookman Old Style" w:eastAsia="Bookman Old Style" w:hAnsi="Bookman Old Style" w:cs="Bookman Old Style"/>
          <w:i/>
          <w:iCs/>
          <w:color w:val="4F81BD"/>
        </w:rPr>
        <w:t>Proverbs</w:t>
      </w:r>
      <w:r>
        <w:rPr>
          <w:rFonts w:ascii="Bookman Old Style" w:eastAsia="Bookman Old Style" w:hAnsi="Bookman Old Style" w:cs="Bookman Old Style"/>
          <w:i/>
          <w:iCs/>
          <w:color w:val="4F81BD"/>
        </w:rPr>
        <w:t xml:space="preserve"> c. 28 v. 1; </w:t>
      </w:r>
      <w:r w:rsidRPr="00151216">
        <w:rPr>
          <w:rFonts w:ascii="Bookman Old Style" w:eastAsia="Bookman Old Style" w:hAnsi="Bookman Old Style" w:cs="Bookman Old Style"/>
          <w:i/>
          <w:iCs/>
          <w:color w:val="4F81BD"/>
        </w:rPr>
        <w:t>Matthew c.</w:t>
      </w:r>
      <w:r>
        <w:rPr>
          <w:rFonts w:ascii="Bookman Old Style" w:eastAsia="Bookman Old Style" w:hAnsi="Bookman Old Style" w:cs="Bookman Old Style"/>
          <w:i/>
          <w:iCs/>
          <w:color w:val="4F81BD"/>
        </w:rPr>
        <w:t xml:space="preserve"> 5 v. 13-16; Acts c. 8 v. 1-4; Romans c. 15 v. 14; </w:t>
      </w:r>
      <w:r w:rsidRPr="00CE0B51">
        <w:rPr>
          <w:rFonts w:ascii="Bookman Old Style" w:eastAsia="Bookman Old Style" w:hAnsi="Bookman Old Style" w:cs="Bookman Old Style"/>
          <w:i/>
          <w:iCs/>
          <w:color w:val="4F81BD"/>
        </w:rPr>
        <w:t>1 Corinthians</w:t>
      </w:r>
      <w:r>
        <w:rPr>
          <w:rFonts w:ascii="Bookman Old Style" w:eastAsia="Bookman Old Style" w:hAnsi="Bookman Old Style" w:cs="Bookman Old Style"/>
          <w:i/>
          <w:iCs/>
          <w:color w:val="4F81BD"/>
        </w:rPr>
        <w:t xml:space="preserve"> c.</w:t>
      </w:r>
      <w:r w:rsidRPr="00CE0B51">
        <w:rPr>
          <w:rFonts w:ascii="Bookman Old Style" w:eastAsia="Bookman Old Style" w:hAnsi="Bookman Old Style" w:cs="Bookman Old Style"/>
          <w:i/>
          <w:iCs/>
          <w:color w:val="4F81BD"/>
        </w:rPr>
        <w:t xml:space="preserve"> 12</w:t>
      </w:r>
      <w:r>
        <w:rPr>
          <w:rFonts w:ascii="Bookman Old Style" w:eastAsia="Bookman Old Style" w:hAnsi="Bookman Old Style" w:cs="Bookman Old Style"/>
          <w:i/>
          <w:iCs/>
          <w:color w:val="4F81BD"/>
        </w:rPr>
        <w:t xml:space="preserve"> v. </w:t>
      </w:r>
      <w:r w:rsidRPr="00CE0B51">
        <w:rPr>
          <w:rFonts w:ascii="Bookman Old Style" w:eastAsia="Bookman Old Style" w:hAnsi="Bookman Old Style" w:cs="Bookman Old Style"/>
          <w:i/>
          <w:iCs/>
          <w:color w:val="4F81BD"/>
        </w:rPr>
        <w:t>12</w:t>
      </w:r>
      <w:r>
        <w:rPr>
          <w:rFonts w:ascii="Bookman Old Style" w:eastAsia="Bookman Old Style" w:hAnsi="Bookman Old Style" w:cs="Bookman Old Style"/>
          <w:i/>
          <w:iCs/>
          <w:color w:val="4F81BD"/>
        </w:rPr>
        <w:t xml:space="preserve">-27; 1 Thessalonians c. 5 v. 11, 14; </w:t>
      </w:r>
      <w:r w:rsidRPr="00151216">
        <w:rPr>
          <w:rFonts w:ascii="Bookman Old Style" w:eastAsia="Bookman Old Style" w:hAnsi="Bookman Old Style" w:cs="Bookman Old Style"/>
          <w:i/>
          <w:iCs/>
          <w:color w:val="4F81BD"/>
        </w:rPr>
        <w:t>Hebrews c.</w:t>
      </w:r>
      <w:r>
        <w:rPr>
          <w:rFonts w:ascii="Bookman Old Style" w:eastAsia="Bookman Old Style" w:hAnsi="Bookman Old Style" w:cs="Bookman Old Style"/>
          <w:i/>
          <w:iCs/>
          <w:color w:val="4F81BD"/>
        </w:rPr>
        <w:t xml:space="preserve"> 5 v. 12-14, c. 10 v. 24-25; 1 Peter c. 4 v. 10-11</w:t>
      </w:r>
    </w:p>
    <w:p w14:paraId="53AB7D17" w14:textId="77777777" w:rsidR="00C1680F" w:rsidRPr="00370670" w:rsidRDefault="00000000" w:rsidP="00C1680F">
      <w:pPr>
        <w:rPr>
          <w:rFonts w:ascii="Bookman Old Style" w:hAnsi="Bookman Old Style" w:cstheme="minorHAnsi"/>
        </w:rPr>
      </w:pPr>
      <w:r>
        <w:rPr>
          <w:rFonts w:ascii="Bookman Old Style" w:hAnsi="Bookman Old Style" w:cstheme="minorHAnsi"/>
        </w:rPr>
        <w:pict w14:anchorId="1972480B">
          <v:rect id="_x0000_i1026" style="width:0;height:1.5pt" o:hralign="center" o:hrstd="t" o:hr="t" fillcolor="#a0a0a0" stroked="f"/>
        </w:pict>
      </w:r>
      <w:bookmarkEnd w:id="0"/>
    </w:p>
    <w:p w14:paraId="74EAAB87" w14:textId="77777777" w:rsidR="00C1680F" w:rsidRPr="00F7306B" w:rsidRDefault="00C1680F" w:rsidP="00C1680F">
      <w:pPr>
        <w:spacing w:before="120" w:after="120" w:line="360" w:lineRule="auto"/>
        <w:outlineLvl w:val="2"/>
        <w:rPr>
          <w:rFonts w:ascii="Bookman Old Style" w:eastAsia="Times New Roman" w:hAnsi="Bookman Old Style" w:cstheme="minorHAnsi"/>
          <w:b/>
          <w:bCs/>
          <w:i/>
          <w:iCs/>
        </w:rPr>
      </w:pPr>
      <w:r w:rsidRPr="00F7306B">
        <w:rPr>
          <w:rFonts w:ascii="Bookman Old Style" w:eastAsia="Times New Roman" w:hAnsi="Bookman Old Style" w:cstheme="minorHAnsi"/>
          <w:b/>
          <w:bCs/>
          <w:i/>
          <w:iCs/>
        </w:rPr>
        <w:t>INTRO</w:t>
      </w:r>
    </w:p>
    <w:p w14:paraId="69C34184" w14:textId="77777777" w:rsidR="00C1680F" w:rsidRPr="008714A8" w:rsidRDefault="00C1680F" w:rsidP="00C1680F">
      <w:pPr>
        <w:rPr>
          <w:rFonts w:ascii="Bookman Old Style" w:eastAsia="Times New Roman" w:hAnsi="Bookman Old Style" w:cstheme="minorHAnsi"/>
        </w:rPr>
      </w:pPr>
      <w:bookmarkStart w:id="1" w:name="_Hlk212133664"/>
      <w:r w:rsidRPr="00173360">
        <w:rPr>
          <w:rFonts w:ascii="Bookman Old Style" w:eastAsia="Times New Roman" w:hAnsi="Bookman Old Style" w:cstheme="minorHAnsi"/>
        </w:rPr>
        <w:t>Greetings, and welcome to —</w:t>
      </w:r>
      <w:r w:rsidRPr="00173360">
        <w:rPr>
          <w:rFonts w:ascii="Bookman Old Style" w:eastAsia="Times New Roman" w:hAnsi="Bookman Old Style" w:cstheme="minorHAnsi"/>
        </w:rPr>
        <w:br/>
        <w:t>The Wisdom Crucible with Jakob McClain —</w:t>
      </w:r>
      <w:r w:rsidRPr="00173360">
        <w:rPr>
          <w:rFonts w:ascii="Bookman Old Style" w:eastAsia="Times New Roman" w:hAnsi="Bookman Old Style" w:cstheme="minorHAnsi"/>
        </w:rPr>
        <w:br/>
        <w:t>where you and I engage in the ongoing practice</w:t>
      </w:r>
      <w:r>
        <w:rPr>
          <w:rFonts w:ascii="Bookman Old Style" w:eastAsia="Times New Roman" w:hAnsi="Bookman Old Style" w:cstheme="minorHAnsi"/>
        </w:rPr>
        <w:t xml:space="preserve"> </w:t>
      </w:r>
      <w:r w:rsidRPr="00173360">
        <w:rPr>
          <w:rFonts w:ascii="Bookman Old Style" w:eastAsia="Times New Roman" w:hAnsi="Bookman Old Style" w:cstheme="minorHAnsi"/>
        </w:rPr>
        <w:t>of applying biblical thinking</w:t>
      </w:r>
      <w:r>
        <w:rPr>
          <w:rFonts w:ascii="Bookman Old Style" w:eastAsia="Times New Roman" w:hAnsi="Bookman Old Style" w:cstheme="minorHAnsi"/>
        </w:rPr>
        <w:t xml:space="preserve"> </w:t>
      </w:r>
      <w:r w:rsidRPr="00173360">
        <w:rPr>
          <w:rFonts w:ascii="Bookman Old Style" w:eastAsia="Times New Roman" w:hAnsi="Bookman Old Style" w:cstheme="minorHAnsi"/>
        </w:rPr>
        <w:t>to deepen our understanding of biblical truth.</w:t>
      </w:r>
    </w:p>
    <w:p w14:paraId="02B55F51" w14:textId="77777777" w:rsidR="00C1680F" w:rsidRDefault="00C1680F" w:rsidP="00C1680F">
      <w:pPr>
        <w:rPr>
          <w:rFonts w:ascii="Bookman Old Style" w:hAnsi="Bookman Old Style"/>
        </w:rPr>
      </w:pPr>
      <w:bookmarkStart w:id="2" w:name="_Hlk212263809"/>
      <w:bookmarkStart w:id="3" w:name="_Hlk215578622"/>
      <w:bookmarkEnd w:id="1"/>
      <w:r>
        <w:rPr>
          <w:rFonts w:ascii="Bookman Old Style" w:hAnsi="Bookman Old Style"/>
        </w:rPr>
        <w:t xml:space="preserve">Originally, </w:t>
      </w:r>
      <w:r w:rsidRPr="0036307B">
        <w:rPr>
          <w:rFonts w:ascii="Bookman Old Style" w:hAnsi="Bookman Old Style"/>
        </w:rPr>
        <w:t>I was planning to pivot from my theology of faith</w:t>
      </w:r>
      <w:r>
        <w:rPr>
          <w:rFonts w:ascii="Bookman Old Style" w:hAnsi="Bookman Old Style"/>
        </w:rPr>
        <w:t xml:space="preserve"> project straight</w:t>
      </w:r>
      <w:r w:rsidRPr="0036307B">
        <w:rPr>
          <w:rFonts w:ascii="Bookman Old Style" w:hAnsi="Bookman Old Style"/>
        </w:rPr>
        <w:t xml:space="preserve"> to Psalm 89, but the LORD kept</w:t>
      </w:r>
      <w:r>
        <w:rPr>
          <w:rFonts w:ascii="Bookman Old Style" w:hAnsi="Bookman Old Style"/>
        </w:rPr>
        <w:t xml:space="preserve"> impressing on me a question.</w:t>
      </w:r>
    </w:p>
    <w:p w14:paraId="03164B4B" w14:textId="77777777" w:rsidR="00C1680F" w:rsidRPr="0036307B" w:rsidRDefault="00C1680F" w:rsidP="00C1680F">
      <w:pPr>
        <w:rPr>
          <w:rFonts w:ascii="Bookman Old Style" w:hAnsi="Bookman Old Style"/>
        </w:rPr>
      </w:pPr>
      <w:r>
        <w:rPr>
          <w:rFonts w:ascii="Bookman Old Style" w:hAnsi="Bookman Old Style"/>
        </w:rPr>
        <w:t>What is</w:t>
      </w:r>
      <w:r w:rsidRPr="0036307B">
        <w:rPr>
          <w:rFonts w:ascii="Bookman Old Style" w:hAnsi="Bookman Old Style"/>
        </w:rPr>
        <w:t xml:space="preserve"> the </w:t>
      </w:r>
      <w:r>
        <w:rPr>
          <w:rFonts w:ascii="Bookman Old Style" w:hAnsi="Bookman Old Style"/>
        </w:rPr>
        <w:t xml:space="preserve">universal </w:t>
      </w:r>
      <w:r w:rsidRPr="0036307B">
        <w:rPr>
          <w:rFonts w:ascii="Bookman Old Style" w:hAnsi="Bookman Old Style"/>
        </w:rPr>
        <w:t>call to action for all Christians</w:t>
      </w:r>
      <w:r>
        <w:rPr>
          <w:rFonts w:ascii="Bookman Old Style" w:hAnsi="Bookman Old Style"/>
        </w:rPr>
        <w:t>?</w:t>
      </w:r>
    </w:p>
    <w:p w14:paraId="09533DD0" w14:textId="77777777" w:rsidR="00C1680F" w:rsidRDefault="00C1680F" w:rsidP="00C1680F">
      <w:pPr>
        <w:rPr>
          <w:rFonts w:ascii="Bookman Old Style" w:hAnsi="Bookman Old Style"/>
        </w:rPr>
      </w:pPr>
      <w:r>
        <w:rPr>
          <w:rFonts w:ascii="Bookman Old Style" w:hAnsi="Bookman Old Style"/>
        </w:rPr>
        <w:t xml:space="preserve">Over the course of a few days, </w:t>
      </w:r>
      <w:r w:rsidRPr="0036307B">
        <w:rPr>
          <w:rFonts w:ascii="Bookman Old Style" w:hAnsi="Bookman Old Style"/>
        </w:rPr>
        <w:t>He kept nudging me to</w:t>
      </w:r>
      <w:r>
        <w:rPr>
          <w:rFonts w:ascii="Bookman Old Style" w:hAnsi="Bookman Old Style"/>
        </w:rPr>
        <w:t xml:space="preserve"> </w:t>
      </w:r>
      <w:r w:rsidRPr="0036307B">
        <w:rPr>
          <w:rFonts w:ascii="Bookman Old Style" w:hAnsi="Bookman Old Style"/>
        </w:rPr>
        <w:t>think about evangelism and discipleship.</w:t>
      </w:r>
    </w:p>
    <w:p w14:paraId="59771C90" w14:textId="77777777" w:rsidR="00C1680F" w:rsidRDefault="00C1680F" w:rsidP="00C1680F">
      <w:pPr>
        <w:rPr>
          <w:rFonts w:ascii="Bookman Old Style" w:hAnsi="Bookman Old Style"/>
        </w:rPr>
      </w:pPr>
      <w:r w:rsidRPr="0036307B">
        <w:rPr>
          <w:rFonts w:ascii="Bookman Old Style" w:hAnsi="Bookman Old Style"/>
        </w:rPr>
        <w:t>Then I hear</w:t>
      </w:r>
      <w:r>
        <w:rPr>
          <w:rFonts w:ascii="Bookman Old Style" w:hAnsi="Bookman Old Style"/>
        </w:rPr>
        <w:t>d</w:t>
      </w:r>
      <w:r w:rsidRPr="0036307B">
        <w:rPr>
          <w:rFonts w:ascii="Bookman Old Style" w:hAnsi="Bookman Old Style"/>
        </w:rPr>
        <w:t xml:space="preserve"> a message emphasizing discipleship from another brother in Christ, which he claimed God had laid on his heart to bring to </w:t>
      </w:r>
      <w:r>
        <w:rPr>
          <w:rFonts w:ascii="Bookman Old Style" w:hAnsi="Bookman Old Style"/>
        </w:rPr>
        <w:t>the</w:t>
      </w:r>
      <w:r w:rsidRPr="0036307B">
        <w:rPr>
          <w:rFonts w:ascii="Bookman Old Style" w:hAnsi="Bookman Old Style"/>
        </w:rPr>
        <w:t xml:space="preserve"> Bible study</w:t>
      </w:r>
      <w:r>
        <w:rPr>
          <w:rFonts w:ascii="Bookman Old Style" w:hAnsi="Bookman Old Style"/>
        </w:rPr>
        <w:t xml:space="preserve"> that week</w:t>
      </w:r>
      <w:r w:rsidRPr="0036307B">
        <w:rPr>
          <w:rFonts w:ascii="Bookman Old Style" w:hAnsi="Bookman Old Style"/>
        </w:rPr>
        <w:t>.</w:t>
      </w:r>
    </w:p>
    <w:p w14:paraId="498FA7E2" w14:textId="77777777" w:rsidR="00C1680F" w:rsidRPr="0036307B" w:rsidRDefault="00C1680F" w:rsidP="00C1680F">
      <w:pPr>
        <w:rPr>
          <w:rFonts w:ascii="Bookman Old Style" w:hAnsi="Bookman Old Style"/>
        </w:rPr>
      </w:pPr>
      <w:r w:rsidRPr="0036307B">
        <w:rPr>
          <w:rFonts w:ascii="Bookman Old Style" w:hAnsi="Bookman Old Style"/>
        </w:rPr>
        <w:t>Then I went to a breakfast</w:t>
      </w:r>
      <w:r>
        <w:rPr>
          <w:rFonts w:ascii="Bookman Old Style" w:hAnsi="Bookman Old Style"/>
        </w:rPr>
        <w:t xml:space="preserve"> and</w:t>
      </w:r>
      <w:r w:rsidRPr="0036307B">
        <w:rPr>
          <w:rFonts w:ascii="Bookman Old Style" w:hAnsi="Bookman Old Style"/>
        </w:rPr>
        <w:t xml:space="preserve"> discipleship gathering the next morning at the church, where we participated with and discussed — you guessed it — discipleship!</w:t>
      </w:r>
    </w:p>
    <w:p w14:paraId="27285C20" w14:textId="77777777" w:rsidR="00C1680F" w:rsidRDefault="00C1680F" w:rsidP="00C1680F">
      <w:pPr>
        <w:rPr>
          <w:rFonts w:ascii="Bookman Old Style" w:hAnsi="Bookman Old Style"/>
        </w:rPr>
      </w:pPr>
      <w:r>
        <w:rPr>
          <w:rFonts w:ascii="Bookman Old Style" w:hAnsi="Bookman Old Style"/>
        </w:rPr>
        <w:t>All t</w:t>
      </w:r>
      <w:r w:rsidRPr="0036307B">
        <w:rPr>
          <w:rFonts w:ascii="Bookman Old Style" w:hAnsi="Bookman Old Style"/>
        </w:rPr>
        <w:t xml:space="preserve">hat said, the </w:t>
      </w:r>
      <w:r>
        <w:rPr>
          <w:rFonts w:ascii="Bookman Old Style" w:hAnsi="Bookman Old Style"/>
        </w:rPr>
        <w:t>aspect</w:t>
      </w:r>
      <w:r w:rsidRPr="0036307B">
        <w:rPr>
          <w:rFonts w:ascii="Bookman Old Style" w:hAnsi="Bookman Old Style"/>
        </w:rPr>
        <w:t xml:space="preserve"> </w:t>
      </w:r>
      <w:r>
        <w:rPr>
          <w:rFonts w:ascii="Bookman Old Style" w:hAnsi="Bookman Old Style"/>
        </w:rPr>
        <w:t>of</w:t>
      </w:r>
      <w:r w:rsidRPr="0036307B">
        <w:rPr>
          <w:rFonts w:ascii="Bookman Old Style" w:hAnsi="Bookman Old Style"/>
        </w:rPr>
        <w:t xml:space="preserve"> discipleship that I felt called to discuss in brief for this episode </w:t>
      </w:r>
      <w:r>
        <w:rPr>
          <w:rFonts w:ascii="Bookman Old Style" w:hAnsi="Bookman Old Style"/>
        </w:rPr>
        <w:t>pertains less to</w:t>
      </w:r>
      <w:r w:rsidRPr="0036307B">
        <w:rPr>
          <w:rFonts w:ascii="Bookman Old Style" w:hAnsi="Bookman Old Style"/>
        </w:rPr>
        <w:t xml:space="preserve"> definitions or strateg</w:t>
      </w:r>
      <w:r>
        <w:rPr>
          <w:rFonts w:ascii="Bookman Old Style" w:hAnsi="Bookman Old Style"/>
        </w:rPr>
        <w:t>ies of</w:t>
      </w:r>
      <w:r w:rsidRPr="0036307B">
        <w:rPr>
          <w:rFonts w:ascii="Bookman Old Style" w:hAnsi="Bookman Old Style"/>
        </w:rPr>
        <w:t xml:space="preserve"> application,</w:t>
      </w:r>
      <w:r>
        <w:rPr>
          <w:rFonts w:ascii="Bookman Old Style" w:hAnsi="Bookman Old Style"/>
        </w:rPr>
        <w:br/>
      </w:r>
      <w:r w:rsidRPr="0036307B">
        <w:rPr>
          <w:rFonts w:ascii="Bookman Old Style" w:hAnsi="Bookman Old Style"/>
        </w:rPr>
        <w:lastRenderedPageBreak/>
        <w:t xml:space="preserve">but more </w:t>
      </w:r>
      <w:r>
        <w:rPr>
          <w:rFonts w:ascii="Bookman Old Style" w:hAnsi="Bookman Old Style"/>
        </w:rPr>
        <w:t>specifically to</w:t>
      </w:r>
      <w:r w:rsidRPr="0036307B">
        <w:rPr>
          <w:rFonts w:ascii="Bookman Old Style" w:hAnsi="Bookman Old Style"/>
        </w:rPr>
        <w:t xml:space="preserve"> the universal nature of the command to make disciples.</w:t>
      </w:r>
    </w:p>
    <w:p w14:paraId="5262F4FE" w14:textId="77777777" w:rsidR="00C1680F" w:rsidRDefault="00C1680F" w:rsidP="00C1680F">
      <w:pPr>
        <w:rPr>
          <w:rFonts w:ascii="Bookman Old Style" w:hAnsi="Bookman Old Style"/>
        </w:rPr>
      </w:pPr>
      <w:r>
        <w:rPr>
          <w:rFonts w:ascii="Bookman Old Style" w:hAnsi="Bookman Old Style"/>
        </w:rPr>
        <w:t>I tend to explain things at length with detail,</w:t>
      </w:r>
      <w:r>
        <w:rPr>
          <w:rFonts w:ascii="Bookman Old Style" w:hAnsi="Bookman Old Style"/>
        </w:rPr>
        <w:br/>
        <w:t>but t</w:t>
      </w:r>
      <w:r w:rsidRPr="00173360">
        <w:rPr>
          <w:rFonts w:ascii="Bookman Old Style" w:hAnsi="Bookman Old Style"/>
        </w:rPr>
        <w:t xml:space="preserve">his </w:t>
      </w:r>
      <w:r>
        <w:rPr>
          <w:rFonts w:ascii="Bookman Old Style" w:hAnsi="Bookman Old Style"/>
        </w:rPr>
        <w:t xml:space="preserve">is </w:t>
      </w:r>
      <w:r w:rsidRPr="00173360">
        <w:rPr>
          <w:rFonts w:ascii="Bookman Old Style" w:hAnsi="Bookman Old Style"/>
        </w:rPr>
        <w:t xml:space="preserve">a short reflection </w:t>
      </w:r>
      <w:r>
        <w:rPr>
          <w:rFonts w:ascii="Bookman Old Style" w:hAnsi="Bookman Old Style"/>
        </w:rPr>
        <w:t xml:space="preserve">and exhortation </w:t>
      </w:r>
      <w:r w:rsidRPr="00173360">
        <w:rPr>
          <w:rFonts w:ascii="Bookman Old Style" w:hAnsi="Bookman Old Style"/>
        </w:rPr>
        <w:t>—</w:t>
      </w:r>
    </w:p>
    <w:p w14:paraId="395D850C" w14:textId="77777777" w:rsidR="00C1680F" w:rsidRDefault="00C1680F" w:rsidP="00C1680F">
      <w:pPr>
        <w:rPr>
          <w:rFonts w:ascii="Bookman Old Style" w:hAnsi="Bookman Old Style"/>
        </w:rPr>
      </w:pPr>
      <w:r>
        <w:rPr>
          <w:rFonts w:ascii="Bookman Old Style" w:hAnsi="Bookman Old Style"/>
        </w:rPr>
        <w:t>because even a handful of bread and fish given to God</w:t>
      </w:r>
      <w:r>
        <w:rPr>
          <w:rFonts w:ascii="Bookman Old Style" w:hAnsi="Bookman Old Style"/>
        </w:rPr>
        <w:br/>
        <w:t>can feed thousands.</w:t>
      </w:r>
      <w:bookmarkEnd w:id="2"/>
      <w:bookmarkEnd w:id="3"/>
    </w:p>
    <w:p w14:paraId="2DDB1647" w14:textId="3FACCC9F" w:rsidR="00C1680F" w:rsidRPr="00C1680F" w:rsidRDefault="00000000" w:rsidP="00C1680F">
      <w:pPr>
        <w:rPr>
          <w:rFonts w:ascii="Bookman Old Style" w:eastAsia="Times New Roman" w:hAnsi="Bookman Old Style" w:cstheme="minorHAnsi"/>
          <w:kern w:val="2"/>
          <w14:ligatures w14:val="standardContextual"/>
        </w:rPr>
      </w:pPr>
      <w:r>
        <w:rPr>
          <w:rFonts w:ascii="Bookman Old Style" w:hAnsi="Bookman Old Style" w:cstheme="minorHAnsi"/>
        </w:rPr>
        <w:pict w14:anchorId="50429181">
          <v:rect id="_x0000_i1027" style="width:0;height:1.5pt" o:hralign="center" o:hrstd="t" o:hr="t" fillcolor="#a0a0a0" stroked="f"/>
        </w:pict>
      </w:r>
    </w:p>
    <w:p w14:paraId="5100BF09" w14:textId="64305934" w:rsidR="002D6E87" w:rsidRPr="00370670" w:rsidRDefault="002D6E87" w:rsidP="002D6E87">
      <w:pPr>
        <w:spacing w:before="120" w:after="120" w:line="360" w:lineRule="auto"/>
        <w:outlineLvl w:val="2"/>
        <w:rPr>
          <w:rFonts w:ascii="Bookman Old Style" w:eastAsia="Times New Roman" w:hAnsi="Bookman Old Style" w:cstheme="minorHAnsi"/>
          <w:b/>
          <w:bCs/>
          <w:i/>
          <w:iCs/>
        </w:rPr>
      </w:pPr>
      <w:r w:rsidRPr="00370670">
        <w:rPr>
          <w:rFonts w:ascii="Bookman Old Style" w:eastAsia="Times New Roman" w:hAnsi="Bookman Old Style" w:cstheme="minorHAnsi"/>
          <w:b/>
          <w:bCs/>
          <w:i/>
          <w:iCs/>
        </w:rPr>
        <w:t>THE MEAT</w:t>
      </w:r>
    </w:p>
    <w:p w14:paraId="24AD98CF" w14:textId="77777777" w:rsidR="002D6E87" w:rsidRDefault="002D6E87" w:rsidP="002D6E87">
      <w:pPr>
        <w:rPr>
          <w:rFonts w:ascii="Bookman Old Style" w:hAnsi="Bookman Old Style" w:cstheme="minorHAnsi"/>
        </w:rPr>
      </w:pPr>
      <w:r>
        <w:rPr>
          <w:rFonts w:ascii="Bookman Old Style" w:hAnsi="Bookman Old Style" w:cstheme="minorHAnsi"/>
        </w:rPr>
        <w:t>It has always bothered me when I’ve heard comments suggesting that faith is private or evangelism, discipleship, and apologetics are for other people.</w:t>
      </w:r>
    </w:p>
    <w:p w14:paraId="32CBFD30" w14:textId="77777777" w:rsidR="002D6E87" w:rsidRDefault="002D6E87" w:rsidP="002D6E87">
      <w:pPr>
        <w:rPr>
          <w:rFonts w:ascii="Bookman Old Style" w:eastAsia="Bookman Old Style" w:hAnsi="Bookman Old Style" w:cs="Bookman Old Style"/>
        </w:rPr>
      </w:pPr>
      <w:r>
        <w:rPr>
          <w:rFonts w:ascii="Bookman Old Style" w:eastAsia="Bookman Old Style" w:hAnsi="Bookman Old Style" w:cs="Bookman Old Style"/>
        </w:rPr>
        <w:t>If you think that your faith is your own to keep to yourself, think again!</w:t>
      </w:r>
    </w:p>
    <w:p w14:paraId="56BCF8EC" w14:textId="77777777" w:rsidR="002D6E87" w:rsidRDefault="002D6E87" w:rsidP="002D6E87">
      <w:pPr>
        <w:rPr>
          <w:rFonts w:ascii="Bookman Old Style" w:eastAsia="Bookman Old Style" w:hAnsi="Bookman Old Style" w:cs="Bookman Old Style"/>
        </w:rPr>
      </w:pPr>
      <w:r w:rsidRPr="00CE000B">
        <w:rPr>
          <w:rFonts w:ascii="Bookman Old Style" w:eastAsia="Bookman Old Style" w:hAnsi="Bookman Old Style" w:cs="Bookman Old Style"/>
          <w:color w:val="4F81BD" w:themeColor="accent1"/>
        </w:rPr>
        <w:t>Ephesians 2:8</w:t>
      </w:r>
      <w:r>
        <w:rPr>
          <w:rFonts w:ascii="Bookman Old Style" w:eastAsia="Bookman Old Style" w:hAnsi="Bookman Old Style" w:cs="Bookman Old Style"/>
        </w:rPr>
        <w:t xml:space="preserve"> says that “</w:t>
      </w:r>
      <w:r w:rsidRPr="002D6E87">
        <w:rPr>
          <w:rFonts w:ascii="Bookman Old Style" w:eastAsia="Bookman Old Style" w:hAnsi="Bookman Old Style" w:cs="Bookman Old Style"/>
          <w:color w:val="9BBB59" w:themeColor="accent3"/>
        </w:rPr>
        <w:t>by grace you have been saved through faith. And this is not your own doing; it is the gift of God</w:t>
      </w:r>
      <w:r>
        <w:rPr>
          <w:rFonts w:ascii="Bookman Old Style" w:eastAsia="Bookman Old Style" w:hAnsi="Bookman Old Style" w:cs="Bookman Old Style"/>
        </w:rPr>
        <w:t>”.</w:t>
      </w:r>
    </w:p>
    <w:p w14:paraId="2AA65173" w14:textId="77777777" w:rsidR="002D6E87" w:rsidRDefault="002D6E87" w:rsidP="002D6E87">
      <w:pPr>
        <w:rPr>
          <w:rFonts w:ascii="Bookman Old Style" w:eastAsia="Bookman Old Style" w:hAnsi="Bookman Old Style" w:cs="Bookman Old Style"/>
        </w:rPr>
      </w:pPr>
      <w:r>
        <w:rPr>
          <w:rFonts w:ascii="Bookman Old Style" w:eastAsia="Bookman Old Style" w:hAnsi="Bookman Old Style" w:cs="Bookman Old Style"/>
        </w:rPr>
        <w:t>Even our faith is a gift from God, rather than something that we produce within ourselves with the right to govern whether or not we express it!</w:t>
      </w:r>
    </w:p>
    <w:p w14:paraId="498F68D7"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So, what does the sovereign God of all creation command you to do with the gift of faith?</w:t>
      </w:r>
    </w:p>
    <w:p w14:paraId="1DB5E590" w14:textId="77777777" w:rsidR="002D6E87" w:rsidRPr="00CE000B" w:rsidRDefault="002D6E87" w:rsidP="002D6E87">
      <w:pPr>
        <w:spacing w:line="240" w:lineRule="auto"/>
        <w:rPr>
          <w:rFonts w:ascii="Bookman Old Style" w:eastAsia="Bookman Old Style" w:hAnsi="Bookman Old Style" w:cs="Bookman Old Style"/>
          <w:color w:val="4F81BD" w:themeColor="accent1"/>
        </w:rPr>
      </w:pPr>
      <w:r w:rsidRPr="00CE000B">
        <w:rPr>
          <w:rFonts w:ascii="Bookman Old Style" w:eastAsia="Bookman Old Style" w:hAnsi="Bookman Old Style" w:cs="Bookman Old Style"/>
          <w:color w:val="4F81BD" w:themeColor="accent1"/>
        </w:rPr>
        <w:t>Ephesians 4</w:t>
      </w:r>
      <w:r>
        <w:rPr>
          <w:rFonts w:ascii="Bookman Old Style" w:eastAsia="Bookman Old Style" w:hAnsi="Bookman Old Style" w:cs="Bookman Old Style"/>
          <w:color w:val="4F81BD" w:themeColor="accent1"/>
        </w:rPr>
        <w:t xml:space="preserve"> v. </w:t>
      </w:r>
      <w:r w:rsidRPr="00CE000B">
        <w:rPr>
          <w:rFonts w:ascii="Bookman Old Style" w:eastAsia="Bookman Old Style" w:hAnsi="Bookman Old Style" w:cs="Bookman Old Style"/>
          <w:color w:val="4F81BD" w:themeColor="accent1"/>
        </w:rPr>
        <w:t>11-12</w:t>
      </w:r>
    </w:p>
    <w:p w14:paraId="6634768A" w14:textId="2EDE93D6" w:rsidR="002D6E87" w:rsidRPr="002D6E87" w:rsidRDefault="00C1680F" w:rsidP="002D6E87">
      <w:pPr>
        <w:spacing w:line="240" w:lineRule="auto"/>
        <w:rPr>
          <w:rFonts w:ascii="Bookman Old Style" w:eastAsia="Bookman Old Style" w:hAnsi="Bookman Old Style" w:cs="Bookman Old Style"/>
          <w:color w:val="9BBB59" w:themeColor="accent3"/>
        </w:rPr>
      </w:pPr>
      <w:r>
        <w:rPr>
          <w:rFonts w:ascii="Bookman Old Style" w:eastAsia="Bookman Old Style" w:hAnsi="Bookman Old Style" w:cs="Bookman Old Style"/>
          <w:color w:val="9BBB59" w:themeColor="accent3"/>
        </w:rPr>
        <w:t>&gt;</w:t>
      </w:r>
      <w:r w:rsidR="002D6E87" w:rsidRPr="002D6E87">
        <w:rPr>
          <w:rFonts w:ascii="Bookman Old Style" w:eastAsia="Bookman Old Style" w:hAnsi="Bookman Old Style" w:cs="Bookman Old Style"/>
          <w:color w:val="9BBB59" w:themeColor="accent3"/>
        </w:rPr>
        <w:t>He gave the apostles, the prophets, the evangelists, the shepherds and teachers,</w:t>
      </w:r>
      <w:r w:rsidR="002D6E87" w:rsidRPr="002D6E87">
        <w:rPr>
          <w:rFonts w:ascii="Bookman Old Style" w:eastAsia="Bookman Old Style" w:hAnsi="Bookman Old Style" w:cs="Bookman Old Style"/>
          <w:color w:val="9BBB59" w:themeColor="accent3"/>
          <w:vertAlign w:val="superscript"/>
        </w:rPr>
        <w:t> </w:t>
      </w:r>
      <w:r w:rsidR="002D6E87" w:rsidRPr="002D6E87">
        <w:rPr>
          <w:rFonts w:ascii="Bookman Old Style" w:eastAsia="Bookman Old Style" w:hAnsi="Bookman Old Style" w:cs="Bookman Old Style"/>
          <w:color w:val="9BBB59" w:themeColor="accent3"/>
        </w:rPr>
        <w:t>to equip the saints for the work of ministry, for building up the body of Christ.</w:t>
      </w:r>
    </w:p>
    <w:p w14:paraId="05B472F0" w14:textId="77777777" w:rsidR="002D6E87" w:rsidRPr="00E70535"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End quote.</w:t>
      </w:r>
    </w:p>
    <w:p w14:paraId="76AA1CC1"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Can we say that the elders — the pastors — the missionaries have evangelism and discipleship handled on behalf of the rest of the Church?</w:t>
      </w:r>
    </w:p>
    <w:p w14:paraId="771E0176"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No!</w:t>
      </w:r>
    </w:p>
    <w:p w14:paraId="552AF4B1"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 xml:space="preserve">As I just read in Ephesians, the ministers are here to </w:t>
      </w:r>
      <w:r w:rsidRPr="00CE000B">
        <w:rPr>
          <w:rFonts w:ascii="Bookman Old Style" w:eastAsia="Bookman Old Style" w:hAnsi="Bookman Old Style" w:cs="Bookman Old Style"/>
          <w:b/>
          <w:bCs/>
        </w:rPr>
        <w:t>equip the saints</w:t>
      </w:r>
      <w:r>
        <w:rPr>
          <w:rFonts w:ascii="Bookman Old Style" w:eastAsia="Bookman Old Style" w:hAnsi="Bookman Old Style" w:cs="Bookman Old Style"/>
        </w:rPr>
        <w:t xml:space="preserve"> for the work of ministry.</w:t>
      </w:r>
    </w:p>
    <w:p w14:paraId="6BFA08A2"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Who are the saints?</w:t>
      </w:r>
    </w:p>
    <w:p w14:paraId="722A22FD"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lastRenderedPageBreak/>
        <w:t>All who put on Christ under the New Covenant!</w:t>
      </w:r>
    </w:p>
    <w:p w14:paraId="558D32BA" w14:textId="77777777" w:rsidR="002D6E87" w:rsidRPr="00CE000B" w:rsidRDefault="002D6E87" w:rsidP="002D6E87">
      <w:pPr>
        <w:spacing w:line="240" w:lineRule="auto"/>
        <w:rPr>
          <w:rFonts w:ascii="Bookman Old Style" w:eastAsia="Bookman Old Style" w:hAnsi="Bookman Old Style" w:cs="Bookman Old Style"/>
          <w:color w:val="4F81BD" w:themeColor="accent1"/>
        </w:rPr>
      </w:pPr>
      <w:r w:rsidRPr="00CE000B">
        <w:rPr>
          <w:rFonts w:ascii="Bookman Old Style" w:eastAsia="Bookman Old Style" w:hAnsi="Bookman Old Style" w:cs="Bookman Old Style"/>
          <w:color w:val="4F81BD" w:themeColor="accent1"/>
        </w:rPr>
        <w:t>1 Peter 2:9</w:t>
      </w:r>
    </w:p>
    <w:p w14:paraId="24DFFC4A" w14:textId="6D913E7C" w:rsidR="002D6E87" w:rsidRPr="002D6E87" w:rsidRDefault="00C1680F" w:rsidP="002D6E87">
      <w:pPr>
        <w:spacing w:line="240" w:lineRule="auto"/>
        <w:rPr>
          <w:rFonts w:ascii="Bookman Old Style" w:eastAsia="Bookman Old Style" w:hAnsi="Bookman Old Style" w:cs="Bookman Old Style"/>
          <w:color w:val="9BBB59" w:themeColor="accent3"/>
        </w:rPr>
      </w:pPr>
      <w:r>
        <w:rPr>
          <w:rFonts w:ascii="Bookman Old Style" w:eastAsia="Bookman Old Style" w:hAnsi="Bookman Old Style" w:cs="Bookman Old Style"/>
          <w:color w:val="9BBB59" w:themeColor="accent3"/>
        </w:rPr>
        <w:t>&gt;</w:t>
      </w:r>
      <w:r w:rsidR="002D6E87" w:rsidRPr="002D6E87">
        <w:rPr>
          <w:rFonts w:ascii="Bookman Old Style" w:eastAsia="Bookman Old Style" w:hAnsi="Bookman Old Style" w:cs="Bookman Old Style"/>
          <w:color w:val="9BBB59" w:themeColor="accent3"/>
        </w:rPr>
        <w:t>You are a chosen race, a royal priesthood, a holy nation, a people for his own possession, that you may proclaim the excellencies of him who called you out of darkness into his marvelous light.</w:t>
      </w:r>
    </w:p>
    <w:p w14:paraId="3FDE59E1"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End quote.</w:t>
      </w:r>
    </w:p>
    <w:p w14:paraId="502AF304"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That passage is not exclusive to professional ministers.</w:t>
      </w:r>
    </w:p>
    <w:p w14:paraId="1AB9B7F9"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Peter was writing to the discouraged exiles who had experienced persecution because their surrounding cultures hated Christ.</w:t>
      </w:r>
    </w:p>
    <w:p w14:paraId="61D384ED"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In this encouraging instruction, God doesn’t tell Christians to keep their faith to themselves and stop shoving Jesus down people’s throats.</w:t>
      </w:r>
    </w:p>
    <w:p w14:paraId="0A9F5E27"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He says that you are not your own, and that you have been called to proclaim the glory of your risen Savior!</w:t>
      </w:r>
    </w:p>
    <w:p w14:paraId="1EEBC0C8"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If you have trusted your spirit to God then you are his possession, and He declares you part of the royal priesthood.</w:t>
      </w:r>
    </w:p>
    <w:p w14:paraId="554F7E7D" w14:textId="77777777" w:rsidR="002D6E87" w:rsidRPr="00E70535" w:rsidRDefault="002D6E87" w:rsidP="002D6E87">
      <w:pPr>
        <w:spacing w:line="240" w:lineRule="auto"/>
        <w:rPr>
          <w:rFonts w:ascii="Bookman Old Style" w:eastAsia="Bookman Old Style" w:hAnsi="Bookman Old Style" w:cs="Bookman Old Style"/>
          <w:color w:val="4F81BD" w:themeColor="accent1"/>
        </w:rPr>
      </w:pPr>
      <w:r w:rsidRPr="00E70535">
        <w:rPr>
          <w:rFonts w:ascii="Bookman Old Style" w:eastAsia="Bookman Old Style" w:hAnsi="Bookman Old Style" w:cs="Bookman Old Style"/>
          <w:color w:val="4F81BD" w:themeColor="accent1"/>
        </w:rPr>
        <w:t>Colossians 3</w:t>
      </w:r>
      <w:r>
        <w:rPr>
          <w:rFonts w:ascii="Bookman Old Style" w:eastAsia="Bookman Old Style" w:hAnsi="Bookman Old Style" w:cs="Bookman Old Style"/>
          <w:color w:val="4F81BD" w:themeColor="accent1"/>
        </w:rPr>
        <w:t xml:space="preserve"> v. </w:t>
      </w:r>
      <w:r w:rsidRPr="00E70535">
        <w:rPr>
          <w:rFonts w:ascii="Bookman Old Style" w:eastAsia="Bookman Old Style" w:hAnsi="Bookman Old Style" w:cs="Bookman Old Style"/>
          <w:color w:val="4F81BD" w:themeColor="accent1"/>
        </w:rPr>
        <w:t>16</w:t>
      </w:r>
      <w:r>
        <w:rPr>
          <w:rFonts w:ascii="Bookman Old Style" w:eastAsia="Bookman Old Style" w:hAnsi="Bookman Old Style" w:cs="Bookman Old Style"/>
          <w:color w:val="4F81BD" w:themeColor="accent1"/>
        </w:rPr>
        <w:t>-17</w:t>
      </w:r>
    </w:p>
    <w:p w14:paraId="54C6E4C8" w14:textId="63D7EC22" w:rsidR="002D6E87" w:rsidRPr="005C3374" w:rsidRDefault="00C1680F" w:rsidP="002D6E87">
      <w:pPr>
        <w:spacing w:line="240" w:lineRule="auto"/>
        <w:rPr>
          <w:rFonts w:ascii="Bookman Old Style" w:eastAsia="Bookman Old Style" w:hAnsi="Bookman Old Style" w:cs="Bookman Old Style"/>
          <w:b/>
          <w:color w:val="9BBB59" w:themeColor="accent3"/>
          <w:vertAlign w:val="superscript"/>
        </w:rPr>
      </w:pPr>
      <w:r>
        <w:rPr>
          <w:rFonts w:ascii="Bookman Old Style" w:eastAsia="Bookman Old Style" w:hAnsi="Bookman Old Style" w:cs="Bookman Old Style"/>
          <w:color w:val="9BBB59" w:themeColor="accent3"/>
        </w:rPr>
        <w:t>&gt;</w:t>
      </w:r>
      <w:r w:rsidR="002D6E87" w:rsidRPr="002D6E87">
        <w:rPr>
          <w:rFonts w:ascii="Bookman Old Style" w:eastAsia="Bookman Old Style" w:hAnsi="Bookman Old Style" w:cs="Bookman Old Style"/>
          <w:color w:val="9BBB59" w:themeColor="accent3"/>
        </w:rPr>
        <w:t>Let the word of Christ dwell in you richly, teaching and admonishing one another in all wisdom, singing psalms and hymns and spiritual songs, with thankfulness in your hearts to God.</w:t>
      </w:r>
      <w:r w:rsidR="005C3374">
        <w:rPr>
          <w:rFonts w:ascii="Bookman Old Style" w:eastAsia="Bookman Old Style" w:hAnsi="Bookman Old Style" w:cs="Bookman Old Style"/>
          <w:b/>
          <w:color w:val="9BBB59" w:themeColor="accent3"/>
          <w:vertAlign w:val="superscript"/>
        </w:rPr>
        <w:t xml:space="preserve"> </w:t>
      </w:r>
      <w:r w:rsidR="002D6E87" w:rsidRPr="002D6E87">
        <w:rPr>
          <w:rFonts w:ascii="Bookman Old Style" w:eastAsia="Bookman Old Style" w:hAnsi="Bookman Old Style" w:cs="Bookman Old Style"/>
          <w:color w:val="9BBB59" w:themeColor="accent3"/>
        </w:rPr>
        <w:t>And whatever you do, in word or deed, do everything in the name of the Lord Jesus, giving thanks to God the Father through him.</w:t>
      </w:r>
    </w:p>
    <w:p w14:paraId="6D43A9F1"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End quote.</w:t>
      </w:r>
    </w:p>
    <w:p w14:paraId="57DB61DC"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How can the word of Christ dwell in you richly if you aren’t studying it?</w:t>
      </w:r>
    </w:p>
    <w:p w14:paraId="16461090"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How can you be teaching and admonishing one another with wisdom if you keep your faith private?</w:t>
      </w:r>
    </w:p>
    <w:p w14:paraId="18F61D69"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How can you sing spiritual songs if you skip praise and worship because it’s not your style or you don’t like singing?</w:t>
      </w:r>
    </w:p>
    <w:p w14:paraId="34D3085B"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lastRenderedPageBreak/>
        <w:t>How can you do everything in the name of the Lord Jesus with thankfulness if your faith is barely awake enough to drag you from Sunday to Sunday?</w:t>
      </w:r>
    </w:p>
    <w:p w14:paraId="442F1949" w14:textId="3AA69DAF"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Biblical faith should be as loud on Friday night as it is on Sunday morning if everything that we do is in the name of Christ,</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 xml:space="preserve">and if you need that stated more explicitly, then I would recommend you sit with </w:t>
      </w:r>
      <w:r w:rsidRPr="00CF4C4C">
        <w:rPr>
          <w:rFonts w:ascii="Bookman Old Style" w:eastAsia="Bookman Old Style" w:hAnsi="Bookman Old Style" w:cs="Bookman Old Style"/>
          <w:color w:val="4F81BD" w:themeColor="accent1"/>
        </w:rPr>
        <w:t>Hebrews 3:13</w:t>
      </w:r>
      <w:r>
        <w:rPr>
          <w:rFonts w:ascii="Bookman Old Style" w:eastAsia="Bookman Old Style" w:hAnsi="Bookman Old Style" w:cs="Bookman Old Style"/>
        </w:rPr>
        <w:t>,</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in which God commands us to “</w:t>
      </w:r>
      <w:r w:rsidRPr="002D6E87">
        <w:rPr>
          <w:rFonts w:ascii="Bookman Old Style" w:eastAsia="Bookman Old Style" w:hAnsi="Bookman Old Style" w:cs="Bookman Old Style"/>
          <w:color w:val="9BBB59" w:themeColor="accent3"/>
        </w:rPr>
        <w:t xml:space="preserve">exhort one another </w:t>
      </w:r>
      <w:r w:rsidRPr="002D6E87">
        <w:rPr>
          <w:rFonts w:ascii="Bookman Old Style" w:eastAsia="Bookman Old Style" w:hAnsi="Bookman Old Style" w:cs="Bookman Old Style"/>
          <w:b/>
          <w:bCs/>
          <w:color w:val="9BBB59" w:themeColor="accent3"/>
        </w:rPr>
        <w:t>every day</w:t>
      </w:r>
      <w:r w:rsidRPr="002D6E87">
        <w:rPr>
          <w:rFonts w:ascii="Bookman Old Style" w:eastAsia="Bookman Old Style" w:hAnsi="Bookman Old Style" w:cs="Bookman Old Style"/>
          <w:color w:val="9BBB59" w:themeColor="accent3"/>
        </w:rPr>
        <w:t>, as long as it is called ‘</w:t>
      </w:r>
      <w:r w:rsidRPr="002D6E87">
        <w:rPr>
          <w:rFonts w:ascii="Bookman Old Style" w:eastAsia="Bookman Old Style" w:hAnsi="Bookman Old Style" w:cs="Bookman Old Style"/>
          <w:b/>
          <w:bCs/>
          <w:color w:val="9BBB59" w:themeColor="accent3"/>
        </w:rPr>
        <w:t>today’</w:t>
      </w:r>
      <w:r w:rsidRPr="002D6E87">
        <w:rPr>
          <w:rFonts w:ascii="Bookman Old Style" w:eastAsia="Bookman Old Style" w:hAnsi="Bookman Old Style" w:cs="Bookman Old Style"/>
          <w:color w:val="9BBB59" w:themeColor="accent3"/>
        </w:rPr>
        <w:t>, that none of you may be hardened by the deceitfulness of sin.</w:t>
      </w:r>
      <w:r>
        <w:rPr>
          <w:rFonts w:ascii="Bookman Old Style" w:eastAsia="Bookman Old Style" w:hAnsi="Bookman Old Style" w:cs="Bookman Old Style"/>
        </w:rPr>
        <w:t>”</w:t>
      </w:r>
    </w:p>
    <w:p w14:paraId="5DE9ECFE"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Newsflash: that applies to every day, in its time.</w:t>
      </w:r>
    </w:p>
    <w:p w14:paraId="7235C68E"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Tomorrow is only tomorrow until it is today, and on that day, you will also be called to proclaim Christ to each other again and again as we wrestle against the sinful nature of our flesh until its last day!</w:t>
      </w:r>
    </w:p>
    <w:p w14:paraId="140F2036" w14:textId="77777777" w:rsidR="002D6E87" w:rsidRPr="00E70535" w:rsidRDefault="002D6E87" w:rsidP="002D6E87">
      <w:pPr>
        <w:spacing w:line="240" w:lineRule="auto"/>
        <w:rPr>
          <w:rFonts w:ascii="Bookman Old Style" w:eastAsia="Bookman Old Style" w:hAnsi="Bookman Old Style" w:cs="Bookman Old Style"/>
          <w:color w:val="4F81BD" w:themeColor="accent1"/>
        </w:rPr>
      </w:pPr>
      <w:r w:rsidRPr="00E70535">
        <w:rPr>
          <w:rFonts w:ascii="Bookman Old Style" w:eastAsia="Bookman Old Style" w:hAnsi="Bookman Old Style" w:cs="Bookman Old Style"/>
          <w:color w:val="4F81BD" w:themeColor="accent1"/>
        </w:rPr>
        <w:t>Colossians 4 v. 5-6</w:t>
      </w:r>
    </w:p>
    <w:p w14:paraId="54FDA9D6" w14:textId="648FB511" w:rsidR="002D6E87" w:rsidRPr="002D6E87" w:rsidRDefault="00C1680F" w:rsidP="002D6E87">
      <w:pPr>
        <w:spacing w:line="240" w:lineRule="auto"/>
        <w:rPr>
          <w:rFonts w:ascii="Bookman Old Style" w:eastAsia="Bookman Old Style" w:hAnsi="Bookman Old Style" w:cs="Bookman Old Style"/>
          <w:color w:val="9BBB59" w:themeColor="accent3"/>
        </w:rPr>
      </w:pPr>
      <w:r>
        <w:rPr>
          <w:rFonts w:ascii="Bookman Old Style" w:eastAsia="Bookman Old Style" w:hAnsi="Bookman Old Style" w:cs="Bookman Old Style"/>
          <w:color w:val="9BBB59" w:themeColor="accent3"/>
        </w:rPr>
        <w:t>&gt;</w:t>
      </w:r>
      <w:r w:rsidR="002D6E87" w:rsidRPr="002D6E87">
        <w:rPr>
          <w:rFonts w:ascii="Bookman Old Style" w:eastAsia="Bookman Old Style" w:hAnsi="Bookman Old Style" w:cs="Bookman Old Style"/>
          <w:color w:val="9BBB59" w:themeColor="accent3"/>
        </w:rPr>
        <w:t>Walk in wisdom toward outsiders, making the best use of the time.</w:t>
      </w:r>
      <w:r w:rsidR="005C3374">
        <w:rPr>
          <w:rFonts w:ascii="Bookman Old Style" w:eastAsia="Bookman Old Style" w:hAnsi="Bookman Old Style" w:cs="Bookman Old Style"/>
          <w:color w:val="9BBB59" w:themeColor="accent3"/>
        </w:rPr>
        <w:t xml:space="preserve"> </w:t>
      </w:r>
      <w:r w:rsidR="002D6E87" w:rsidRPr="002D6E87">
        <w:rPr>
          <w:rFonts w:ascii="Bookman Old Style" w:eastAsia="Bookman Old Style" w:hAnsi="Bookman Old Style" w:cs="Bookman Old Style"/>
          <w:color w:val="9BBB59" w:themeColor="accent3"/>
        </w:rPr>
        <w:t>Let your speech always be gracious, seasoned with salt, so that you may know how you ought to answer each person.</w:t>
      </w:r>
    </w:p>
    <w:p w14:paraId="2269480B"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End quote.</w:t>
      </w:r>
    </w:p>
    <w:p w14:paraId="3BFD848B"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What does it mean to make the best use of the time through walking in wisdom with gracious speech as the salt of the earth?</w:t>
      </w:r>
    </w:p>
    <w:p w14:paraId="07D2AB55"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The phrase “making the best use” implies a purpose for which to work efficiently.</w:t>
      </w:r>
    </w:p>
    <w:p w14:paraId="38037F65"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What’s the purpose of the Gospel?</w:t>
      </w:r>
    </w:p>
    <w:p w14:paraId="793B2346"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There’s a fitting symbolic answer in the metaphorical armor of God.</w:t>
      </w:r>
    </w:p>
    <w:p w14:paraId="6CC52F9C"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We don’t have a cushion for the Gospel of comfort so that we can sit tight until judgement day.</w:t>
      </w:r>
    </w:p>
    <w:p w14:paraId="63C06530"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We have the shoes of the Gospel of peace to ready us for spreading the good news of Christ!</w:t>
      </w:r>
    </w:p>
    <w:p w14:paraId="66F6C378" w14:textId="77777777" w:rsidR="002D6E87" w:rsidRDefault="002D6E87" w:rsidP="002D6E87">
      <w:pPr>
        <w:spacing w:line="240" w:lineRule="auto"/>
        <w:rPr>
          <w:rFonts w:ascii="Bookman Old Style" w:eastAsia="Bookman Old Style" w:hAnsi="Bookman Old Style" w:cs="Bookman Old Style"/>
        </w:rPr>
      </w:pPr>
      <w:r w:rsidRPr="007C7B8A">
        <w:rPr>
          <w:rFonts w:ascii="Bookman Old Style" w:eastAsia="Bookman Old Style" w:hAnsi="Bookman Old Style" w:cs="Bookman Old Style"/>
          <w:color w:val="4F81BD" w:themeColor="accent1"/>
        </w:rPr>
        <w:t xml:space="preserve">1 Peter 3:15 </w:t>
      </w:r>
      <w:r>
        <w:rPr>
          <w:rFonts w:ascii="Bookman Old Style" w:eastAsia="Bookman Old Style" w:hAnsi="Bookman Old Style" w:cs="Bookman Old Style"/>
        </w:rPr>
        <w:t>commands us to “</w:t>
      </w:r>
      <w:r w:rsidRPr="002D6E87">
        <w:rPr>
          <w:rFonts w:ascii="Bookman Old Style" w:eastAsia="Bookman Old Style" w:hAnsi="Bookman Old Style" w:cs="Bookman Old Style"/>
          <w:color w:val="9BBB59" w:themeColor="accent3"/>
        </w:rPr>
        <w:t>honor Christ the Lord as holy, always being prepared to make a defense to anyone who asks you for a reason for the hope that is in you</w:t>
      </w:r>
      <w:r>
        <w:rPr>
          <w:rFonts w:ascii="Bookman Old Style" w:eastAsia="Bookman Old Style" w:hAnsi="Bookman Old Style" w:cs="Bookman Old Style"/>
        </w:rPr>
        <w:t>”.</w:t>
      </w:r>
    </w:p>
    <w:p w14:paraId="46355916" w14:textId="3B353F82"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lastRenderedPageBreak/>
        <w:t>You may not be called to train as an academic apologist, but you are called to be prepared to give a reason for your faith,</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and if you don’t know what that reason is then I challenge you to figure it out</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 xml:space="preserve">because you </w:t>
      </w:r>
      <w:r w:rsidRPr="00075B59">
        <w:rPr>
          <w:rFonts w:ascii="Bookman Old Style" w:eastAsia="Bookman Old Style" w:hAnsi="Bookman Old Style" w:cs="Bookman Old Style"/>
          <w:b/>
          <w:bCs/>
        </w:rPr>
        <w:t>might</w:t>
      </w:r>
      <w:r>
        <w:rPr>
          <w:rFonts w:ascii="Bookman Old Style" w:eastAsia="Bookman Old Style" w:hAnsi="Bookman Old Style" w:cs="Bookman Old Style"/>
        </w:rPr>
        <w:t xml:space="preserve"> not know why you believe what you think you believe because you don’t really have a reasoned faith, but rather a blind belief —</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which leaves you at risk for being converted to blind disbelief.</w:t>
      </w:r>
    </w:p>
    <w:p w14:paraId="07A77DC2" w14:textId="58792DF1"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As a Church, we believe in God because He is real —</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He is trustworthy —</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and He has proven Himself more</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than sufficiently throughout ancient history and</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modern times to make that claim with eyes wide open</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to the plain truth of reality.</w:t>
      </w:r>
    </w:p>
    <w:p w14:paraId="3F902A02"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As an individual, the primary reason for the strength of a Christian’s faith is most likely found in their personal testimony of transformation by the Holy Spirit.</w:t>
      </w:r>
    </w:p>
    <w:p w14:paraId="0E9841AC" w14:textId="4450F6F2"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At the very least, as a genuine disciple of Christ, you will have a personal testimony to give as a reason for your faith,</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and while that may not win any academic awards, it can win hearts and minds for Christ.</w:t>
      </w:r>
    </w:p>
    <w:p w14:paraId="0AF7498D" w14:textId="6BBD97BF"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 xml:space="preserve">All of the verses that I’ve read in this message thus far are derived from the purpose and heart of </w:t>
      </w:r>
      <w:r w:rsidRPr="00392F21">
        <w:rPr>
          <w:rFonts w:ascii="Bookman Old Style" w:eastAsia="Bookman Old Style" w:hAnsi="Bookman Old Style" w:cs="Bookman Old Style"/>
          <w:color w:val="4F81BD" w:themeColor="accent1"/>
        </w:rPr>
        <w:t>v. 19-20 of Matthew 28</w:t>
      </w:r>
      <w:r>
        <w:rPr>
          <w:rFonts w:ascii="Bookman Old Style" w:eastAsia="Bookman Old Style" w:hAnsi="Bookman Old Style" w:cs="Bookman Old Style"/>
        </w:rPr>
        <w:t>,</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in which Jesus commands us to “</w:t>
      </w:r>
      <w:r w:rsidRPr="002D6E87">
        <w:rPr>
          <w:rFonts w:ascii="Bookman Old Style" w:eastAsia="Bookman Old Style" w:hAnsi="Bookman Old Style" w:cs="Bookman Old Style"/>
          <w:color w:val="9BBB59" w:themeColor="accent3"/>
        </w:rPr>
        <w:t>make</w:t>
      </w:r>
      <w:r w:rsidR="005C3374">
        <w:rPr>
          <w:rFonts w:ascii="Bookman Old Style" w:eastAsia="Bookman Old Style" w:hAnsi="Bookman Old Style" w:cs="Bookman Old Style"/>
          <w:color w:val="9BBB59" w:themeColor="accent3"/>
        </w:rPr>
        <w:t xml:space="preserve"> </w:t>
      </w:r>
      <w:r w:rsidRPr="002D6E87">
        <w:rPr>
          <w:rFonts w:ascii="Bookman Old Style" w:eastAsia="Bookman Old Style" w:hAnsi="Bookman Old Style" w:cs="Bookman Old Style"/>
          <w:color w:val="9BBB59" w:themeColor="accent3"/>
        </w:rPr>
        <w:t>disciples of all nations, baptizing them in the name of</w:t>
      </w:r>
      <w:r w:rsidR="005C3374">
        <w:rPr>
          <w:rFonts w:ascii="Bookman Old Style" w:eastAsia="Bookman Old Style" w:hAnsi="Bookman Old Style" w:cs="Bookman Old Style"/>
          <w:color w:val="9BBB59" w:themeColor="accent3"/>
        </w:rPr>
        <w:t xml:space="preserve"> </w:t>
      </w:r>
      <w:r w:rsidRPr="002D6E87">
        <w:rPr>
          <w:rFonts w:ascii="Bookman Old Style" w:eastAsia="Bookman Old Style" w:hAnsi="Bookman Old Style" w:cs="Bookman Old Style"/>
          <w:color w:val="9BBB59" w:themeColor="accent3"/>
        </w:rPr>
        <w:t>the Father and of the Son and of the Holy</w:t>
      </w:r>
      <w:r w:rsidR="005C3374">
        <w:rPr>
          <w:rFonts w:ascii="Bookman Old Style" w:eastAsia="Bookman Old Style" w:hAnsi="Bookman Old Style" w:cs="Bookman Old Style"/>
          <w:color w:val="9BBB59" w:themeColor="accent3"/>
        </w:rPr>
        <w:t xml:space="preserve"> </w:t>
      </w:r>
      <w:r w:rsidRPr="002D6E87">
        <w:rPr>
          <w:rFonts w:ascii="Bookman Old Style" w:eastAsia="Bookman Old Style" w:hAnsi="Bookman Old Style" w:cs="Bookman Old Style"/>
          <w:color w:val="9BBB59" w:themeColor="accent3"/>
        </w:rPr>
        <w:t>Spirit,</w:t>
      </w:r>
      <w:r w:rsidRPr="002D6E87">
        <w:rPr>
          <w:rFonts w:ascii="Bookman Old Style" w:eastAsia="Bookman Old Style" w:hAnsi="Bookman Old Style" w:cs="Bookman Old Style"/>
          <w:b/>
          <w:color w:val="9BBB59" w:themeColor="accent3"/>
          <w:vertAlign w:val="superscript"/>
        </w:rPr>
        <w:t> </w:t>
      </w:r>
      <w:r w:rsidRPr="002D6E87">
        <w:rPr>
          <w:rFonts w:ascii="Bookman Old Style" w:eastAsia="Bookman Old Style" w:hAnsi="Bookman Old Style" w:cs="Bookman Old Style"/>
          <w:color w:val="9BBB59" w:themeColor="accent3"/>
        </w:rPr>
        <w:t>teaching them to observe all that</w:t>
      </w:r>
      <w:r>
        <w:rPr>
          <w:rFonts w:ascii="Bookman Old Style" w:eastAsia="Bookman Old Style" w:hAnsi="Bookman Old Style" w:cs="Bookman Old Style"/>
        </w:rPr>
        <w:t>” He has</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commanded of us.</w:t>
      </w:r>
    </w:p>
    <w:p w14:paraId="4BCD5D12" w14:textId="77777777" w:rsidR="002D6E87" w:rsidRPr="00370670" w:rsidRDefault="00000000" w:rsidP="002D6E87">
      <w:pPr>
        <w:rPr>
          <w:rFonts w:ascii="Bookman Old Style" w:hAnsi="Bookman Old Style" w:cstheme="minorHAnsi"/>
        </w:rPr>
      </w:pPr>
      <w:r>
        <w:rPr>
          <w:rFonts w:ascii="Bookman Old Style" w:hAnsi="Bookman Old Style" w:cstheme="minorHAnsi"/>
        </w:rPr>
        <w:pict w14:anchorId="40F9FA36">
          <v:rect id="_x0000_i1028" style="width:0;height:1.5pt" o:hralign="center" o:hrstd="t" o:hr="t" fillcolor="#a0a0a0" stroked="f"/>
        </w:pict>
      </w:r>
    </w:p>
    <w:p w14:paraId="20786AE0" w14:textId="77777777" w:rsidR="002D6E87" w:rsidRPr="00370670" w:rsidRDefault="002D6E87" w:rsidP="002D6E87">
      <w:pPr>
        <w:spacing w:before="120" w:after="120" w:line="360" w:lineRule="auto"/>
        <w:outlineLvl w:val="2"/>
        <w:rPr>
          <w:rFonts w:ascii="Bookman Old Style" w:eastAsia="Times New Roman" w:hAnsi="Bookman Old Style" w:cstheme="minorHAnsi"/>
          <w:b/>
          <w:bCs/>
          <w:i/>
          <w:iCs/>
        </w:rPr>
      </w:pPr>
      <w:r w:rsidRPr="00370670">
        <w:rPr>
          <w:rFonts w:ascii="Bookman Old Style" w:eastAsia="Times New Roman" w:hAnsi="Bookman Old Style" w:cstheme="minorHAnsi"/>
          <w:b/>
          <w:bCs/>
          <w:i/>
          <w:iCs/>
        </w:rPr>
        <w:t>WRAPPING IT UP</w:t>
      </w:r>
    </w:p>
    <w:p w14:paraId="46A8DAC8"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In summary, we are not all called to formal positions of leadership, but we are all called to serve as saints ministering to each other and the world under the New Covenant of Christ.</w:t>
      </w:r>
    </w:p>
    <w:p w14:paraId="56DE0877"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Be the salt and light of the earth, speak wisely and graciously among each other and the unbelievers, always be ready to give a reason for your faith, and participate in discipleship!</w:t>
      </w:r>
    </w:p>
    <w:p w14:paraId="1EF7A6F5" w14:textId="77777777" w:rsidR="002D6E87" w:rsidRDefault="002D6E87" w:rsidP="002D6E87">
      <w:pPr>
        <w:rPr>
          <w:rFonts w:ascii="Bookman Old Style" w:hAnsi="Bookman Old Style" w:cstheme="minorHAnsi"/>
        </w:rPr>
      </w:pPr>
      <w:r>
        <w:rPr>
          <w:rFonts w:ascii="Bookman Old Style" w:hAnsi="Bookman Old Style" w:cstheme="minorHAnsi"/>
        </w:rPr>
        <w:t>Jesus did not offer a second membership plan for the Kingdom of God.</w:t>
      </w:r>
    </w:p>
    <w:p w14:paraId="1DCCC3CC" w14:textId="77777777" w:rsidR="002D6E87" w:rsidRDefault="002D6E87" w:rsidP="002D6E87">
      <w:pPr>
        <w:rPr>
          <w:rFonts w:ascii="Bookman Old Style" w:hAnsi="Bookman Old Style" w:cstheme="minorHAnsi"/>
        </w:rPr>
      </w:pPr>
      <w:r>
        <w:rPr>
          <w:rFonts w:ascii="Bookman Old Style" w:hAnsi="Bookman Old Style" w:cstheme="minorHAnsi"/>
        </w:rPr>
        <w:lastRenderedPageBreak/>
        <w:t>There is one plan for all people:</w:t>
      </w:r>
      <w:r>
        <w:rPr>
          <w:rFonts w:ascii="Bookman Old Style" w:hAnsi="Bookman Old Style" w:cstheme="minorHAnsi"/>
        </w:rPr>
        <w:br/>
        <w:t>be disciples of Christ making disciples of Christ!</w:t>
      </w:r>
    </w:p>
    <w:p w14:paraId="538024D4"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It’s one thing if you only have a few seconds to interact with someone that you may never see again.</w:t>
      </w:r>
    </w:p>
    <w:p w14:paraId="7611A9EF"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Likely, all you can do is quickly plant a seed or water an existing seed in that situation.</w:t>
      </w:r>
    </w:p>
    <w:p w14:paraId="1EB13C9F"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However, it’s an entirely different circumstance to consider your responsibility for your coworkers, your neighbors, or especially your family!</w:t>
      </w:r>
    </w:p>
    <w:p w14:paraId="106F70EA"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1 Timothy 5:8 claims that the one who does not care for their own family is worse than an unbeliever!</w:t>
      </w:r>
    </w:p>
    <w:p w14:paraId="1E4B699F"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How do you think God feels about you keeping your faith to yourself if you have children asking questions, needing prayer, or lacking discipline in the faith because you don’t feel comfortable talking about your Creator and Savior?</w:t>
      </w:r>
    </w:p>
    <w:p w14:paraId="4E1FBD78"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Perhaps you’ve been told that you should keep your religion to yourself because that’s a personal issue that everyone needs to work out for themselves.</w:t>
      </w:r>
    </w:p>
    <w:p w14:paraId="32B49417" w14:textId="77777777"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Who told you that?</w:t>
      </w:r>
    </w:p>
    <w:p w14:paraId="64324F6D" w14:textId="5F1071BD"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Was it God, or was it merely an ungodly opinion from the enemy of Christ trying to minimize the impact of your faith for the Gospel —</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to snuff out the light of Christ that should be shining through you into the hearts and minds of those around you.</w:t>
      </w:r>
    </w:p>
    <w:p w14:paraId="791DF65D" w14:textId="77777777" w:rsidR="002D6E87" w:rsidRDefault="002D6E87" w:rsidP="002D6E87">
      <w:pPr>
        <w:spacing w:line="240" w:lineRule="auto"/>
        <w:rPr>
          <w:rFonts w:ascii="Bookman Old Style" w:eastAsia="Bookman Old Style" w:hAnsi="Bookman Old Style" w:cs="Bookman Old Style"/>
        </w:rPr>
      </w:pPr>
      <w:r w:rsidRPr="00AC6DD5">
        <w:rPr>
          <w:rFonts w:ascii="Bookman Old Style" w:eastAsia="Bookman Old Style" w:hAnsi="Bookman Old Style" w:cs="Bookman Old Style"/>
          <w:color w:val="4F81BD" w:themeColor="accent1"/>
        </w:rPr>
        <w:t>James 2</w:t>
      </w:r>
      <w:r>
        <w:rPr>
          <w:rFonts w:ascii="Bookman Old Style" w:eastAsia="Bookman Old Style" w:hAnsi="Bookman Old Style" w:cs="Bookman Old Style"/>
        </w:rPr>
        <w:t xml:space="preserve"> suggests that someone who claims to have faith without visible evidence of faith will appear as a hypocrite: one without genuine faith.</w:t>
      </w:r>
    </w:p>
    <w:p w14:paraId="0D8151F6" w14:textId="77777777" w:rsidR="002D6E87" w:rsidRPr="00A915DB"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Our faith is not effective for the Kingdom of Christ if it appears dead, dormant, or sidelined.</w:t>
      </w:r>
    </w:p>
    <w:p w14:paraId="35320DBB" w14:textId="77777777" w:rsidR="002D6E87" w:rsidRDefault="002D6E87" w:rsidP="002D6E87">
      <w:pPr>
        <w:rPr>
          <w:rFonts w:ascii="Bookman Old Style" w:hAnsi="Bookman Old Style" w:cstheme="minorHAnsi"/>
        </w:rPr>
      </w:pPr>
      <w:r>
        <w:rPr>
          <w:rFonts w:ascii="Bookman Old Style" w:hAnsi="Bookman Old Style" w:cstheme="minorHAnsi"/>
        </w:rPr>
        <w:t>We are the body of Christ, and on this team, there is no bench to sit on while the few who bear the mantle of leadership carry the entire burden of discipling the world on behalf of Christ!</w:t>
      </w:r>
    </w:p>
    <w:p w14:paraId="02B25BCF" w14:textId="63D69FFC" w:rsidR="002D6E87" w:rsidRDefault="002D6E87" w:rsidP="002D6E87">
      <w:pPr>
        <w:rPr>
          <w:rFonts w:ascii="Bookman Old Style" w:hAnsi="Bookman Old Style" w:cstheme="minorHAnsi"/>
        </w:rPr>
      </w:pPr>
      <w:r>
        <w:rPr>
          <w:rFonts w:ascii="Bookman Old Style" w:hAnsi="Bookman Old Style" w:cstheme="minorHAnsi"/>
        </w:rPr>
        <w:t>We are all called to take our place on the field in the army of Christ —</w:t>
      </w:r>
      <w:r w:rsidR="005C3374">
        <w:rPr>
          <w:rFonts w:ascii="Bookman Old Style" w:hAnsi="Bookman Old Style" w:cstheme="minorHAnsi"/>
        </w:rPr>
        <w:t xml:space="preserve"> </w:t>
      </w:r>
      <w:r>
        <w:rPr>
          <w:rFonts w:ascii="Bookman Old Style" w:hAnsi="Bookman Old Style" w:cstheme="minorHAnsi"/>
        </w:rPr>
        <w:t xml:space="preserve">to trust God with our lives and march out in solidarity against the flaming arrows of </w:t>
      </w:r>
      <w:r>
        <w:rPr>
          <w:rFonts w:ascii="Bookman Old Style" w:hAnsi="Bookman Old Style" w:cstheme="minorHAnsi"/>
        </w:rPr>
        <w:lastRenderedPageBreak/>
        <w:t>the deceiver with our shield of faith raised high for all to see —</w:t>
      </w:r>
      <w:r w:rsidR="005C3374">
        <w:rPr>
          <w:rFonts w:ascii="Bookman Old Style" w:hAnsi="Bookman Old Style" w:cstheme="minorHAnsi"/>
        </w:rPr>
        <w:t xml:space="preserve"> </w:t>
      </w:r>
      <w:r>
        <w:rPr>
          <w:rFonts w:ascii="Bookman Old Style" w:hAnsi="Bookman Old Style" w:cstheme="minorHAnsi"/>
        </w:rPr>
        <w:t xml:space="preserve">bold as a lion, just as it says in </w:t>
      </w:r>
      <w:r w:rsidRPr="00EF6280">
        <w:rPr>
          <w:rFonts w:ascii="Bookman Old Style" w:hAnsi="Bookman Old Style" w:cstheme="minorHAnsi"/>
          <w:color w:val="4F81BD" w:themeColor="accent1"/>
        </w:rPr>
        <w:t>Proverbs 28:1</w:t>
      </w:r>
      <w:r>
        <w:rPr>
          <w:rFonts w:ascii="Bookman Old Style" w:hAnsi="Bookman Old Style" w:cstheme="minorHAnsi"/>
        </w:rPr>
        <w:t>.</w:t>
      </w:r>
    </w:p>
    <w:p w14:paraId="54CD541E" w14:textId="024259F2" w:rsidR="002D6E87" w:rsidRDefault="002D6E87" w:rsidP="002D6E87">
      <w:pPr>
        <w:spacing w:line="240" w:lineRule="auto"/>
        <w:rPr>
          <w:rFonts w:ascii="Bookman Old Style" w:eastAsia="Bookman Old Style" w:hAnsi="Bookman Old Style" w:cs="Bookman Old Style"/>
        </w:rPr>
      </w:pPr>
      <w:r>
        <w:rPr>
          <w:rFonts w:ascii="Bookman Old Style" w:eastAsia="Bookman Old Style" w:hAnsi="Bookman Old Style" w:cs="Bookman Old Style"/>
        </w:rPr>
        <w:t>So, choose this day who you will serve:</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the one who conditions people to be so uncomfortable with the truth that they are offended by the mere presence of people speaking it,</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or the God who commands us to always speak truth, to always be ready to explain the reason for our faith, and to show those people the light of Christ —</w:t>
      </w:r>
      <w:r w:rsidR="005C3374">
        <w:rPr>
          <w:rFonts w:ascii="Bookman Old Style" w:eastAsia="Bookman Old Style" w:hAnsi="Bookman Old Style" w:cs="Bookman Old Style"/>
        </w:rPr>
        <w:t xml:space="preserve"> </w:t>
      </w:r>
      <w:r>
        <w:rPr>
          <w:rFonts w:ascii="Bookman Old Style" w:eastAsia="Bookman Old Style" w:hAnsi="Bookman Old Style" w:cs="Bookman Old Style"/>
        </w:rPr>
        <w:t>because their status in eternity is more important than their momentary discomfort with the truth.</w:t>
      </w:r>
    </w:p>
    <w:p w14:paraId="29829677" w14:textId="77777777" w:rsidR="00C1680F" w:rsidRDefault="00000000" w:rsidP="00C1680F">
      <w:pPr>
        <w:spacing w:line="240" w:lineRule="auto"/>
        <w:rPr>
          <w:rFonts w:ascii="Bookman Old Style" w:hAnsi="Bookman Old Style" w:cstheme="minorHAnsi"/>
        </w:rPr>
      </w:pPr>
      <w:r>
        <w:rPr>
          <w:rFonts w:ascii="Bookman Old Style" w:hAnsi="Bookman Old Style" w:cstheme="minorHAnsi"/>
        </w:rPr>
        <w:pict w14:anchorId="35C3899A">
          <v:rect id="_x0000_i1029" style="width:0;height:1.5pt" o:hralign="center" o:hrstd="t" o:hr="t" fillcolor="#a0a0a0" stroked="f"/>
        </w:pict>
      </w:r>
    </w:p>
    <w:p w14:paraId="11D30B94" w14:textId="77777777" w:rsidR="00C1680F" w:rsidRPr="00370670" w:rsidRDefault="00C1680F" w:rsidP="00C1680F">
      <w:pPr>
        <w:spacing w:before="120" w:after="120" w:line="360" w:lineRule="auto"/>
        <w:outlineLvl w:val="2"/>
        <w:rPr>
          <w:rFonts w:ascii="Bookman Old Style" w:eastAsia="Times New Roman" w:hAnsi="Bookman Old Style" w:cstheme="minorHAnsi"/>
          <w:b/>
          <w:bCs/>
          <w:i/>
          <w:iCs/>
        </w:rPr>
      </w:pPr>
      <w:r w:rsidRPr="00370670">
        <w:rPr>
          <w:rFonts w:ascii="Bookman Old Style" w:eastAsia="Times New Roman" w:hAnsi="Bookman Old Style" w:cstheme="minorHAnsi"/>
          <w:b/>
          <w:bCs/>
          <w:i/>
          <w:iCs/>
        </w:rPr>
        <w:t>OUTRO</w:t>
      </w:r>
    </w:p>
    <w:p w14:paraId="686FF704" w14:textId="77777777" w:rsidR="00C1680F" w:rsidRDefault="00C1680F" w:rsidP="00C1680F">
      <w:pPr>
        <w:rPr>
          <w:rFonts w:ascii="Bookman Old Style" w:hAnsi="Bookman Old Style" w:cstheme="minorHAnsi"/>
        </w:rPr>
      </w:pPr>
      <w:bookmarkStart w:id="4" w:name="_Hlk215578703"/>
      <w:r w:rsidRPr="00A03E3A">
        <w:rPr>
          <w:rFonts w:ascii="Bookman Old Style" w:hAnsi="Bookman Old Style" w:cstheme="minorHAnsi"/>
        </w:rPr>
        <w:t>The study and application of God’s Word</w:t>
      </w:r>
      <w:r>
        <w:rPr>
          <w:rFonts w:ascii="Bookman Old Style" w:hAnsi="Bookman Old Style" w:cstheme="minorHAnsi"/>
        </w:rPr>
        <w:t xml:space="preserve"> </w:t>
      </w:r>
      <w:r w:rsidRPr="00A03E3A">
        <w:rPr>
          <w:rFonts w:ascii="Bookman Old Style" w:hAnsi="Bookman Old Style" w:cstheme="minorHAnsi"/>
        </w:rPr>
        <w:t>always blesses and restores me.</w:t>
      </w:r>
      <w:r w:rsidRPr="00A03E3A">
        <w:rPr>
          <w:rFonts w:ascii="Bookman Old Style" w:hAnsi="Bookman Old Style" w:cstheme="minorHAnsi"/>
        </w:rPr>
        <w:br/>
        <w:t>I pray that what you’ve heard today</w:t>
      </w:r>
      <w:r>
        <w:rPr>
          <w:rFonts w:ascii="Bookman Old Style" w:hAnsi="Bookman Old Style" w:cstheme="minorHAnsi"/>
        </w:rPr>
        <w:t xml:space="preserve"> </w:t>
      </w:r>
      <w:r w:rsidRPr="00A03E3A">
        <w:rPr>
          <w:rFonts w:ascii="Bookman Old Style" w:hAnsi="Bookman Old Style" w:cstheme="minorHAnsi"/>
        </w:rPr>
        <w:t>draws you to deeper reflection</w:t>
      </w:r>
      <w:r>
        <w:rPr>
          <w:rFonts w:ascii="Bookman Old Style" w:hAnsi="Bookman Old Style" w:cstheme="minorHAnsi"/>
        </w:rPr>
        <w:t xml:space="preserve"> </w:t>
      </w:r>
      <w:r w:rsidRPr="00A03E3A">
        <w:rPr>
          <w:rFonts w:ascii="Bookman Old Style" w:hAnsi="Bookman Old Style" w:cstheme="minorHAnsi"/>
        </w:rPr>
        <w:t xml:space="preserve">and conversation with </w:t>
      </w:r>
      <w:r>
        <w:rPr>
          <w:rFonts w:ascii="Bookman Old Style" w:hAnsi="Bookman Old Style" w:cstheme="minorHAnsi"/>
        </w:rPr>
        <w:t>t</w:t>
      </w:r>
      <w:r w:rsidRPr="00A03E3A">
        <w:rPr>
          <w:rFonts w:ascii="Bookman Old Style" w:hAnsi="Bookman Old Style" w:cstheme="minorHAnsi"/>
        </w:rPr>
        <w:t>he LORD.</w:t>
      </w:r>
    </w:p>
    <w:p w14:paraId="2A6454E2" w14:textId="77777777" w:rsidR="00C1680F" w:rsidRPr="00A03E3A" w:rsidRDefault="00C1680F" w:rsidP="00C1680F">
      <w:pPr>
        <w:rPr>
          <w:rFonts w:ascii="Bookman Old Style" w:hAnsi="Bookman Old Style" w:cstheme="minorHAnsi"/>
        </w:rPr>
      </w:pPr>
      <w:r w:rsidRPr="00FE3C81">
        <w:rPr>
          <w:rFonts w:ascii="Bookman Old Style" w:hAnsi="Bookman Old Style" w:cstheme="minorHAnsi"/>
        </w:rPr>
        <w:t>In the crucible, wisdom is tempered by truth as</w:t>
      </w:r>
      <w:r>
        <w:rPr>
          <w:rFonts w:ascii="Bookman Old Style" w:hAnsi="Bookman Old Style" w:cstheme="minorHAnsi"/>
        </w:rPr>
        <w:t xml:space="preserve"> </w:t>
      </w:r>
      <w:r w:rsidRPr="00FE3C81">
        <w:rPr>
          <w:rFonts w:ascii="Bookman Old Style" w:hAnsi="Bookman Old Style" w:cstheme="minorHAnsi"/>
        </w:rPr>
        <w:t>transformation is born through Scripture.</w:t>
      </w:r>
    </w:p>
    <w:p w14:paraId="66192250" w14:textId="77777777" w:rsidR="00C1680F" w:rsidRPr="00A03E3A" w:rsidRDefault="00C1680F" w:rsidP="00C1680F">
      <w:pPr>
        <w:rPr>
          <w:rFonts w:ascii="Bookman Old Style" w:hAnsi="Bookman Old Style" w:cstheme="minorHAnsi"/>
        </w:rPr>
      </w:pPr>
      <w:r w:rsidRPr="00A03E3A">
        <w:rPr>
          <w:rFonts w:ascii="Bookman Old Style" w:hAnsi="Bookman Old Style" w:cstheme="minorHAnsi"/>
        </w:rPr>
        <w:t>If this message encouraged you,</w:t>
      </w:r>
      <w:r>
        <w:rPr>
          <w:rFonts w:ascii="Bookman Old Style" w:hAnsi="Bookman Old Style" w:cstheme="minorHAnsi"/>
        </w:rPr>
        <w:t xml:space="preserve"> </w:t>
      </w:r>
      <w:r w:rsidRPr="00A03E3A">
        <w:rPr>
          <w:rFonts w:ascii="Bookman Old Style" w:hAnsi="Bookman Old Style" w:cstheme="minorHAnsi"/>
        </w:rPr>
        <w:t>you can follow this podcast</w:t>
      </w:r>
      <w:r>
        <w:rPr>
          <w:rFonts w:ascii="Bookman Old Style" w:hAnsi="Bookman Old Style" w:cstheme="minorHAnsi"/>
        </w:rPr>
        <w:t xml:space="preserve"> </w:t>
      </w:r>
      <w:r w:rsidRPr="00A03E3A">
        <w:rPr>
          <w:rFonts w:ascii="Bookman Old Style" w:hAnsi="Bookman Old Style" w:cstheme="minorHAnsi"/>
        </w:rPr>
        <w:t>or find The Wisdom Crucible on YouTube</w:t>
      </w:r>
      <w:r>
        <w:rPr>
          <w:rFonts w:ascii="Bookman Old Style" w:hAnsi="Bookman Old Style" w:cstheme="minorHAnsi"/>
        </w:rPr>
        <w:t xml:space="preserve"> </w:t>
      </w:r>
      <w:r w:rsidRPr="00A03E3A">
        <w:rPr>
          <w:rFonts w:ascii="Bookman Old Style" w:hAnsi="Bookman Old Style" w:cstheme="minorHAnsi"/>
        </w:rPr>
        <w:t>for more reflections and teachings.</w:t>
      </w:r>
    </w:p>
    <w:p w14:paraId="6D464A73" w14:textId="77777777" w:rsidR="00C1680F" w:rsidRPr="00A03E3A" w:rsidRDefault="00C1680F" w:rsidP="00C1680F">
      <w:pPr>
        <w:rPr>
          <w:rFonts w:ascii="Bookman Old Style" w:hAnsi="Bookman Old Style" w:cstheme="minorHAnsi"/>
        </w:rPr>
      </w:pPr>
      <w:r w:rsidRPr="00A03E3A">
        <w:rPr>
          <w:rFonts w:ascii="Bookman Old Style" w:hAnsi="Bookman Old Style" w:cstheme="minorHAnsi"/>
        </w:rPr>
        <w:t>The algorithms may run on numbers,</w:t>
      </w:r>
      <w:r>
        <w:rPr>
          <w:rFonts w:ascii="Bookman Old Style" w:hAnsi="Bookman Old Style" w:cstheme="minorHAnsi"/>
        </w:rPr>
        <w:t xml:space="preserve"> </w:t>
      </w:r>
      <w:r w:rsidRPr="00A03E3A">
        <w:rPr>
          <w:rFonts w:ascii="Bookman Old Style" w:hAnsi="Bookman Old Style" w:cstheme="minorHAnsi"/>
        </w:rPr>
        <w:t>but this ministry runs on God’s truth —</w:t>
      </w:r>
      <w:r>
        <w:rPr>
          <w:rFonts w:ascii="Bookman Old Style" w:hAnsi="Bookman Old Style" w:cstheme="minorHAnsi"/>
        </w:rPr>
        <w:t xml:space="preserve"> </w:t>
      </w:r>
      <w:r w:rsidRPr="00A03E3A">
        <w:rPr>
          <w:rFonts w:ascii="Bookman Old Style" w:hAnsi="Bookman Old Style" w:cstheme="minorHAnsi"/>
        </w:rPr>
        <w:t>and my hope is that it kindles</w:t>
      </w:r>
      <w:r>
        <w:rPr>
          <w:rFonts w:ascii="Bookman Old Style" w:hAnsi="Bookman Old Style" w:cstheme="minorHAnsi"/>
        </w:rPr>
        <w:t xml:space="preserve"> </w:t>
      </w:r>
      <w:r w:rsidRPr="00A03E3A">
        <w:rPr>
          <w:rFonts w:ascii="Bookman Old Style" w:hAnsi="Bookman Old Style" w:cstheme="minorHAnsi"/>
        </w:rPr>
        <w:t>your faith in Him.</w:t>
      </w:r>
    </w:p>
    <w:p w14:paraId="06E26183" w14:textId="6430DD15" w:rsidR="00C1680F" w:rsidRPr="00C1680F" w:rsidRDefault="00C1680F" w:rsidP="00C1680F">
      <w:pPr>
        <w:rPr>
          <w:rFonts w:ascii="Bookman Old Style" w:eastAsiaTheme="minorHAnsi" w:hAnsi="Bookman Old Style" w:cstheme="minorHAnsi"/>
        </w:rPr>
      </w:pPr>
      <w:r w:rsidRPr="00A03E3A">
        <w:rPr>
          <w:rFonts w:ascii="Bookman Old Style" w:hAnsi="Bookman Old Style" w:cstheme="minorHAnsi"/>
        </w:rPr>
        <w:t xml:space="preserve">May the Lord bless you </w:t>
      </w:r>
      <w:bookmarkStart w:id="5" w:name="_Hlk212460320"/>
      <w:r w:rsidRPr="00A03E3A">
        <w:rPr>
          <w:rFonts w:ascii="Bookman Old Style" w:hAnsi="Bookman Old Style" w:cstheme="minorHAnsi"/>
        </w:rPr>
        <w:t>—</w:t>
      </w:r>
      <w:bookmarkEnd w:id="5"/>
      <w:r>
        <w:rPr>
          <w:rFonts w:ascii="Bookman Old Style" w:hAnsi="Bookman Old Style" w:cstheme="minorHAnsi"/>
        </w:rPr>
        <w:t xml:space="preserve"> </w:t>
      </w:r>
      <w:r w:rsidRPr="00A03E3A">
        <w:rPr>
          <w:rFonts w:ascii="Bookman Old Style" w:hAnsi="Bookman Old Style" w:cstheme="minorHAnsi"/>
        </w:rPr>
        <w:t>and within you continually refine wisdom</w:t>
      </w:r>
      <w:r>
        <w:rPr>
          <w:rFonts w:ascii="Bookman Old Style" w:hAnsi="Bookman Old Style" w:cstheme="minorHAnsi"/>
        </w:rPr>
        <w:t xml:space="preserve"> </w:t>
      </w:r>
      <w:r w:rsidRPr="00A03E3A">
        <w:rPr>
          <w:rFonts w:ascii="Bookman Old Style" w:hAnsi="Bookman Old Style" w:cstheme="minorHAnsi"/>
        </w:rPr>
        <w:t>through truth.</w:t>
      </w:r>
      <w:bookmarkEnd w:id="4"/>
    </w:p>
    <w:sectPr w:rsidR="00C1680F" w:rsidRPr="00C1680F" w:rsidSect="002D6E87">
      <w:pgSz w:w="12240" w:h="15840"/>
      <w:pgMar w:top="1440" w:right="2880" w:bottom="1440" w:left="28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625649FA-9312-4C53-B28A-10CB22BAA900}"/>
  </w:font>
  <w:font w:name="Calibri">
    <w:panose1 w:val="020F0502020204030204"/>
    <w:charset w:val="00"/>
    <w:family w:val="swiss"/>
    <w:pitch w:val="variable"/>
    <w:sig w:usb0="E4002EFF" w:usb1="C200247B" w:usb2="00000009" w:usb3="00000000" w:csb0="000001FF" w:csb1="00000000"/>
    <w:embedRegular r:id="rId2" w:fontKey="{B477A158-125C-40A8-8293-3FB1D17BA4CF}"/>
    <w:embedItalic r:id="rId3" w:fontKey="{72B9DC49-D57C-417D-B647-E9F8CDE9BB3C}"/>
  </w:font>
  <w:font w:name="Bookman Old Style">
    <w:panose1 w:val="02050604050505020204"/>
    <w:charset w:val="00"/>
    <w:family w:val="roman"/>
    <w:pitch w:val="variable"/>
    <w:sig w:usb0="00000287" w:usb1="00000000" w:usb2="00000000" w:usb3="00000000" w:csb0="0000009F" w:csb1="00000000"/>
    <w:embedRegular r:id="rId4" w:fontKey="{D812E363-7368-4EF3-92A6-B540E2FDCBCC}"/>
    <w:embedBold r:id="rId5" w:fontKey="{DF98FB84-183A-4B41-88BF-F36078ACE395}"/>
    <w:embedItalic r:id="rId6" w:fontKey="{BCEE03BA-870A-4AA4-BEBB-BD9903598844}"/>
    <w:embedBoldItalic r:id="rId7" w:fontKey="{A7737CFC-4507-4FBA-817E-7DB30628CACF}"/>
  </w:font>
  <w:font w:name="Cambria">
    <w:panose1 w:val="02040503050406030204"/>
    <w:charset w:val="00"/>
    <w:family w:val="roman"/>
    <w:pitch w:val="variable"/>
    <w:sig w:usb0="E00006FF" w:usb1="420024FF" w:usb2="02000000" w:usb3="00000000" w:csb0="0000019F" w:csb1="00000000"/>
    <w:embedRegular r:id="rId8" w:fontKey="{5B7912A6-F078-4097-8BC5-1708946EB5F2}"/>
    <w:embedItalic r:id="rId9" w:fontKey="{3A9EF4D5-2CEC-4B3B-B485-636C58E48E49}"/>
    <w:embedBoldItalic r:id="rId10" w:fontKey="{FC92AE2E-BED2-459A-A671-127F6EEF5BF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270"/>
    <w:multiLevelType w:val="hybridMultilevel"/>
    <w:tmpl w:val="853A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03D90"/>
    <w:multiLevelType w:val="hybridMultilevel"/>
    <w:tmpl w:val="271E1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EF4756"/>
    <w:multiLevelType w:val="hybridMultilevel"/>
    <w:tmpl w:val="6658D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965051"/>
    <w:multiLevelType w:val="hybridMultilevel"/>
    <w:tmpl w:val="C2281CF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A06B15"/>
    <w:multiLevelType w:val="hybridMultilevel"/>
    <w:tmpl w:val="06D8F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F825A8"/>
    <w:multiLevelType w:val="hybridMultilevel"/>
    <w:tmpl w:val="59C40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610495"/>
    <w:multiLevelType w:val="hybridMultilevel"/>
    <w:tmpl w:val="09C8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0D3694"/>
    <w:multiLevelType w:val="multilevel"/>
    <w:tmpl w:val="059446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5CD7BD5"/>
    <w:multiLevelType w:val="hybridMultilevel"/>
    <w:tmpl w:val="F58A4C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6C40235"/>
    <w:multiLevelType w:val="hybridMultilevel"/>
    <w:tmpl w:val="6D480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7448E6"/>
    <w:multiLevelType w:val="multilevel"/>
    <w:tmpl w:val="BFDAAE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0467D0F"/>
    <w:multiLevelType w:val="hybridMultilevel"/>
    <w:tmpl w:val="838E5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4608319">
    <w:abstractNumId w:val="7"/>
  </w:num>
  <w:num w:numId="2" w16cid:durableId="1322392007">
    <w:abstractNumId w:val="10"/>
  </w:num>
  <w:num w:numId="3" w16cid:durableId="1796680687">
    <w:abstractNumId w:val="9"/>
  </w:num>
  <w:num w:numId="4" w16cid:durableId="1081562954">
    <w:abstractNumId w:val="6"/>
  </w:num>
  <w:num w:numId="5" w16cid:durableId="1499345073">
    <w:abstractNumId w:val="11"/>
  </w:num>
  <w:num w:numId="6" w16cid:durableId="987514491">
    <w:abstractNumId w:val="2"/>
  </w:num>
  <w:num w:numId="7" w16cid:durableId="1404644305">
    <w:abstractNumId w:val="5"/>
  </w:num>
  <w:num w:numId="8" w16cid:durableId="1502161672">
    <w:abstractNumId w:val="1"/>
  </w:num>
  <w:num w:numId="9" w16cid:durableId="575821105">
    <w:abstractNumId w:val="8"/>
  </w:num>
  <w:num w:numId="10" w16cid:durableId="1377391951">
    <w:abstractNumId w:val="4"/>
  </w:num>
  <w:num w:numId="11" w16cid:durableId="1558280740">
    <w:abstractNumId w:val="0"/>
  </w:num>
  <w:num w:numId="12" w16cid:durableId="18213391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EAE"/>
    <w:rsid w:val="0001074D"/>
    <w:rsid w:val="00031F67"/>
    <w:rsid w:val="00044EAC"/>
    <w:rsid w:val="00092394"/>
    <w:rsid w:val="000B1E46"/>
    <w:rsid w:val="000B3C65"/>
    <w:rsid w:val="00112DD3"/>
    <w:rsid w:val="0012195C"/>
    <w:rsid w:val="00132285"/>
    <w:rsid w:val="001372E9"/>
    <w:rsid w:val="00154CB1"/>
    <w:rsid w:val="001627FF"/>
    <w:rsid w:val="001C7FE5"/>
    <w:rsid w:val="001D788B"/>
    <w:rsid w:val="00246AEE"/>
    <w:rsid w:val="00266B34"/>
    <w:rsid w:val="002826BA"/>
    <w:rsid w:val="002974F7"/>
    <w:rsid w:val="002A0D27"/>
    <w:rsid w:val="002A7C4F"/>
    <w:rsid w:val="002D42C9"/>
    <w:rsid w:val="002D6E87"/>
    <w:rsid w:val="00304ECC"/>
    <w:rsid w:val="003131E6"/>
    <w:rsid w:val="00335D5A"/>
    <w:rsid w:val="00343D1C"/>
    <w:rsid w:val="00371DF4"/>
    <w:rsid w:val="003A030A"/>
    <w:rsid w:val="0044112B"/>
    <w:rsid w:val="00454ECB"/>
    <w:rsid w:val="00463D49"/>
    <w:rsid w:val="00474FD4"/>
    <w:rsid w:val="00476899"/>
    <w:rsid w:val="004A6F7E"/>
    <w:rsid w:val="004C6A1D"/>
    <w:rsid w:val="004E5536"/>
    <w:rsid w:val="004E7E34"/>
    <w:rsid w:val="00500806"/>
    <w:rsid w:val="00521532"/>
    <w:rsid w:val="0053594F"/>
    <w:rsid w:val="005517EB"/>
    <w:rsid w:val="00590000"/>
    <w:rsid w:val="00590DF7"/>
    <w:rsid w:val="005C3374"/>
    <w:rsid w:val="005D69E3"/>
    <w:rsid w:val="005F2DE0"/>
    <w:rsid w:val="00616469"/>
    <w:rsid w:val="00620259"/>
    <w:rsid w:val="00620936"/>
    <w:rsid w:val="00636098"/>
    <w:rsid w:val="00661450"/>
    <w:rsid w:val="0067198D"/>
    <w:rsid w:val="00693BF9"/>
    <w:rsid w:val="006A1A01"/>
    <w:rsid w:val="006A5EAE"/>
    <w:rsid w:val="006C46CD"/>
    <w:rsid w:val="006F360F"/>
    <w:rsid w:val="00703996"/>
    <w:rsid w:val="007203F1"/>
    <w:rsid w:val="00723051"/>
    <w:rsid w:val="00727CBE"/>
    <w:rsid w:val="007B6A26"/>
    <w:rsid w:val="007C7744"/>
    <w:rsid w:val="007D093A"/>
    <w:rsid w:val="007D0D00"/>
    <w:rsid w:val="007E1686"/>
    <w:rsid w:val="007F5CDC"/>
    <w:rsid w:val="007F7D1A"/>
    <w:rsid w:val="00802F55"/>
    <w:rsid w:val="0082269E"/>
    <w:rsid w:val="00846F90"/>
    <w:rsid w:val="008F055A"/>
    <w:rsid w:val="009061B5"/>
    <w:rsid w:val="00912755"/>
    <w:rsid w:val="00932457"/>
    <w:rsid w:val="009359CE"/>
    <w:rsid w:val="00941371"/>
    <w:rsid w:val="00964607"/>
    <w:rsid w:val="009B5384"/>
    <w:rsid w:val="009C6C35"/>
    <w:rsid w:val="009E3565"/>
    <w:rsid w:val="00A63168"/>
    <w:rsid w:val="00A65754"/>
    <w:rsid w:val="00A74C74"/>
    <w:rsid w:val="00AB0C5E"/>
    <w:rsid w:val="00AC7C09"/>
    <w:rsid w:val="00AD3C17"/>
    <w:rsid w:val="00AF3B1A"/>
    <w:rsid w:val="00AF5A03"/>
    <w:rsid w:val="00B05958"/>
    <w:rsid w:val="00B166FF"/>
    <w:rsid w:val="00B37E5B"/>
    <w:rsid w:val="00B47DBD"/>
    <w:rsid w:val="00B629A3"/>
    <w:rsid w:val="00B7696B"/>
    <w:rsid w:val="00B8588F"/>
    <w:rsid w:val="00BC06F1"/>
    <w:rsid w:val="00BC4752"/>
    <w:rsid w:val="00BC5B18"/>
    <w:rsid w:val="00BD7E9A"/>
    <w:rsid w:val="00C005FF"/>
    <w:rsid w:val="00C1680F"/>
    <w:rsid w:val="00C35D89"/>
    <w:rsid w:val="00C3693A"/>
    <w:rsid w:val="00C568EC"/>
    <w:rsid w:val="00C61297"/>
    <w:rsid w:val="00C8201B"/>
    <w:rsid w:val="00CB5FF5"/>
    <w:rsid w:val="00CC25D0"/>
    <w:rsid w:val="00CF55A4"/>
    <w:rsid w:val="00D07BA2"/>
    <w:rsid w:val="00D266BB"/>
    <w:rsid w:val="00D9644F"/>
    <w:rsid w:val="00DC5026"/>
    <w:rsid w:val="00E41BA9"/>
    <w:rsid w:val="00E422CC"/>
    <w:rsid w:val="00E52408"/>
    <w:rsid w:val="00E54107"/>
    <w:rsid w:val="00E55D74"/>
    <w:rsid w:val="00F55C1E"/>
    <w:rsid w:val="00F67C64"/>
    <w:rsid w:val="00FB6220"/>
    <w:rsid w:val="00FE3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2DF83"/>
  <w15:docId w15:val="{B9679011-2CC5-4DC5-8926-DE0B74C91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paragraph" w:styleId="ListParagraph">
    <w:name w:val="List Paragraph"/>
    <w:basedOn w:val="Normal"/>
    <w:uiPriority w:val="34"/>
    <w:qFormat/>
    <w:rsid w:val="00266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A+i0sMwGFA0FsiBsnCGaCIcaA==">CgMxLjAyDmgubml6MDFtZ2FkeGVvOAByITFhRUZjMjd1c1pNWTdOSnowQWVwSGtIZUhSWS1lcjE0Nw==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7</Pages>
  <Words>1575</Words>
  <Characters>8981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Jakob McClain</cp:lastModifiedBy>
  <cp:revision>37</cp:revision>
  <dcterms:created xsi:type="dcterms:W3CDTF">2026-06-18T20:08:00Z</dcterms:created>
  <dcterms:modified xsi:type="dcterms:W3CDTF">2026-09-22T18:57:00Z</dcterms:modified>
</cp:coreProperties>
</file>